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E1B1" w14:textId="77777777" w:rsidR="00401EC6" w:rsidRPr="00F612BD" w:rsidRDefault="00EB72E5" w:rsidP="00401EC6">
      <w:pPr>
        <w:pStyle w:val="Lijn"/>
      </w:pPr>
      <w:bookmarkStart w:id="0" w:name="_Toc128215553"/>
      <w:bookmarkStart w:id="1" w:name="_Toc128366267"/>
      <w:bookmarkStart w:id="2" w:name="_Toc309634417"/>
      <w:bookmarkStart w:id="3" w:name="_Toc341792854"/>
      <w:bookmarkStart w:id="4" w:name="_Toc341792867"/>
      <w:r>
        <w:rPr>
          <w:noProof/>
        </w:rPr>
        <w:pict w14:anchorId="4DB83A96">
          <v:rect id="_x0000_i1034" alt="" style="width:453.6pt;height:.05pt;mso-width-percent:0;mso-height-percent:0;mso-width-percent:0;mso-height-percent:0" o:hralign="center" o:hrstd="t" o:hr="t" fillcolor="#aca899" stroked="f"/>
        </w:pict>
      </w:r>
    </w:p>
    <w:p w14:paraId="09E5493E" w14:textId="77777777" w:rsidR="00CA32CB" w:rsidRPr="00F612BD" w:rsidRDefault="00CA32CB">
      <w:pPr>
        <w:pStyle w:val="Deel"/>
      </w:pPr>
      <w:r w:rsidRPr="00F612BD">
        <w:t>DEEL 1</w:t>
      </w:r>
      <w:r w:rsidRPr="00F612BD">
        <w:tab/>
        <w:t>RUWBOUW</w:t>
      </w:r>
      <w:bookmarkEnd w:id="0"/>
      <w:bookmarkEnd w:id="1"/>
      <w:bookmarkEnd w:id="2"/>
      <w:bookmarkEnd w:id="3"/>
      <w:bookmarkEnd w:id="4"/>
    </w:p>
    <w:p w14:paraId="3C378566" w14:textId="77777777" w:rsidR="00CA32CB" w:rsidRPr="00F612BD" w:rsidRDefault="00CA32CB">
      <w:pPr>
        <w:pStyle w:val="Kop1"/>
        <w:rPr>
          <w:lang w:val="nl-BE"/>
        </w:rPr>
      </w:pPr>
      <w:bookmarkStart w:id="5" w:name="_Toc128215554"/>
      <w:bookmarkStart w:id="6" w:name="_Toc128366268"/>
      <w:bookmarkStart w:id="7" w:name="_Toc309634418"/>
      <w:bookmarkStart w:id="8" w:name="_Toc341792855"/>
      <w:bookmarkStart w:id="9" w:name="_Toc341792868"/>
      <w:r w:rsidRPr="00F612BD">
        <w:rPr>
          <w:lang w:val="nl-BE"/>
        </w:rPr>
        <w:t>LOT 18</w:t>
      </w:r>
      <w:r w:rsidRPr="00F612BD">
        <w:rPr>
          <w:lang w:val="nl-BE"/>
        </w:rPr>
        <w:tab/>
        <w:t>GEVELAFWERKINGEN</w:t>
      </w:r>
      <w:bookmarkEnd w:id="5"/>
      <w:bookmarkEnd w:id="6"/>
      <w:bookmarkEnd w:id="7"/>
      <w:bookmarkEnd w:id="8"/>
      <w:bookmarkEnd w:id="9"/>
    </w:p>
    <w:p w14:paraId="39056489" w14:textId="77777777" w:rsidR="00CA32CB" w:rsidRPr="00F612BD" w:rsidRDefault="00CA32CB">
      <w:pPr>
        <w:pStyle w:val="Hoofdstuk"/>
      </w:pPr>
      <w:bookmarkStart w:id="10" w:name="_Toc128215555"/>
      <w:bookmarkStart w:id="11" w:name="_Toc128366269"/>
      <w:bookmarkStart w:id="12" w:name="_Toc309634419"/>
      <w:bookmarkStart w:id="13" w:name="_Toc341792856"/>
      <w:bookmarkStart w:id="14" w:name="_Toc341792869"/>
      <w:r w:rsidRPr="00F612BD">
        <w:t>18.40.--.</w:t>
      </w:r>
      <w:r w:rsidRPr="00F612BD">
        <w:tab/>
        <w:t>GEVELBEKLEDINGEN MET PLAATMATERIAAL [niet geprofileerd]</w:t>
      </w:r>
      <w:bookmarkEnd w:id="10"/>
      <w:bookmarkEnd w:id="11"/>
      <w:bookmarkEnd w:id="12"/>
      <w:bookmarkEnd w:id="13"/>
      <w:bookmarkEnd w:id="14"/>
    </w:p>
    <w:p w14:paraId="1EEEA461" w14:textId="77777777" w:rsidR="00CA32CB" w:rsidRPr="00F612BD" w:rsidRDefault="00CA32CB">
      <w:pPr>
        <w:pStyle w:val="Hoofdgroep"/>
      </w:pPr>
      <w:bookmarkStart w:id="15" w:name="_Toc128215556"/>
      <w:bookmarkStart w:id="16" w:name="_Toc128366270"/>
      <w:bookmarkStart w:id="17" w:name="_Toc309634420"/>
      <w:bookmarkStart w:id="18" w:name="_Toc341792857"/>
      <w:bookmarkStart w:id="19" w:name="_Toc341792870"/>
      <w:r w:rsidRPr="00F612BD">
        <w:t>18.42.00.</w:t>
      </w:r>
      <w:r w:rsidRPr="00F612BD">
        <w:tab/>
        <w:t xml:space="preserve">PLATEN ZONDER </w:t>
      </w:r>
      <w:bookmarkEnd w:id="15"/>
      <w:bookmarkEnd w:id="16"/>
      <w:r w:rsidRPr="00F612BD">
        <w:t>OVERLAP OP ACHTERCONSTRUCTIE</w:t>
      </w:r>
      <w:bookmarkEnd w:id="17"/>
      <w:bookmarkEnd w:id="18"/>
      <w:bookmarkEnd w:id="19"/>
    </w:p>
    <w:p w14:paraId="4424D117" w14:textId="77777777" w:rsidR="00CA32CB" w:rsidRPr="00F612BD" w:rsidRDefault="00CA32CB">
      <w:pPr>
        <w:pStyle w:val="Kop2"/>
        <w:rPr>
          <w:lang w:val="nl-BE"/>
        </w:rPr>
      </w:pPr>
      <w:bookmarkStart w:id="20" w:name="_Toc128215557"/>
      <w:bookmarkStart w:id="21" w:name="_Toc128366271"/>
      <w:bookmarkStart w:id="22" w:name="_Toc309634421"/>
      <w:bookmarkStart w:id="23" w:name="_Toc341792858"/>
      <w:bookmarkStart w:id="24"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0"/>
      <w:bookmarkEnd w:id="21"/>
      <w:bookmarkEnd w:id="22"/>
      <w:bookmarkEnd w:id="23"/>
      <w:bookmarkEnd w:id="24"/>
    </w:p>
    <w:p w14:paraId="53762D81" w14:textId="77777777" w:rsidR="00CA32CB" w:rsidRPr="00F612BD" w:rsidRDefault="00CA32CB">
      <w:pPr>
        <w:pStyle w:val="SfbCode"/>
      </w:pPr>
      <w:r w:rsidRPr="00F612BD">
        <w:t>(41) Ra</w:t>
      </w:r>
    </w:p>
    <w:p w14:paraId="210A1D8A" w14:textId="77777777" w:rsidR="00401EC6" w:rsidRPr="00F612BD" w:rsidRDefault="00EB72E5" w:rsidP="00401EC6">
      <w:pPr>
        <w:pStyle w:val="Lijn"/>
      </w:pPr>
      <w:r>
        <w:rPr>
          <w:noProof/>
        </w:rPr>
        <w:pict w14:anchorId="1C1C0403">
          <v:rect id="_x0000_i1033" alt="" style="width:453.6pt;height:.05pt;mso-width-percent:0;mso-height-percent:0;mso-width-percent:0;mso-height-percent:0" o:hralign="center" o:hrstd="t" o:hr="t" fillcolor="#aca899" stroked="f"/>
        </w:pict>
      </w:r>
    </w:p>
    <w:p w14:paraId="3E9AF7F4" w14:textId="77777777" w:rsidR="00CA32CB" w:rsidRPr="00F612BD" w:rsidRDefault="00CA32CB">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06763370" w14:textId="08EC5305" w:rsidR="00C873DF" w:rsidRPr="00F612BD" w:rsidRDefault="00C873DF" w:rsidP="00C873DF">
      <w:pPr>
        <w:pStyle w:val="Kop7"/>
        <w:rPr>
          <w:lang w:val="nl-BE"/>
        </w:rPr>
      </w:pPr>
      <w:r w:rsidRPr="00F612BD">
        <w:rPr>
          <w:lang w:val="nl-BE"/>
        </w:rPr>
        <w:t>.</w:t>
      </w:r>
      <w:r>
        <w:rPr>
          <w:lang w:val="nl-BE"/>
        </w:rPr>
        <w:t>11.</w:t>
      </w:r>
      <w:r w:rsidRPr="00F612BD">
        <w:rPr>
          <w:lang w:val="nl-BE"/>
        </w:rPr>
        <w:tab/>
        <w:t>Definitie:</w:t>
      </w:r>
    </w:p>
    <w:p w14:paraId="7FA00EC6" w14:textId="036095D3" w:rsidR="00C873DF" w:rsidRDefault="00C873DF" w:rsidP="00C873DF">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4F2FCAC7" w14:textId="77777777" w:rsidR="00C873DF" w:rsidRPr="00F612BD" w:rsidRDefault="00C873DF" w:rsidP="00C873DF">
      <w:pPr>
        <w:pStyle w:val="Kop6"/>
        <w:rPr>
          <w:snapToGrid w:val="0"/>
          <w:lang w:val="nl-BE"/>
        </w:rPr>
      </w:pPr>
      <w:r w:rsidRPr="00F612BD">
        <w:rPr>
          <w:snapToGrid w:val="0"/>
          <w:lang w:val="nl-BE"/>
        </w:rPr>
        <w:t>.12.</w:t>
      </w:r>
      <w:r w:rsidRPr="00F612BD">
        <w:rPr>
          <w:snapToGrid w:val="0"/>
          <w:lang w:val="nl-BE"/>
        </w:rPr>
        <w:tab/>
        <w:t>De werken omvatten:</w:t>
      </w:r>
    </w:p>
    <w:p w14:paraId="44FB285D" w14:textId="4D6FAC07" w:rsidR="00C873DF" w:rsidRDefault="00C873DF" w:rsidP="00C873DF">
      <w:pPr>
        <w:pStyle w:val="80"/>
      </w:pPr>
      <w:r>
        <w:t xml:space="preserve">Levering en plaatsing van een </w:t>
      </w:r>
      <w:r w:rsidRPr="00F612BD">
        <w:t>compleet gevelbekledingssysteem</w:t>
      </w:r>
      <w:r>
        <w:t>.</w:t>
      </w:r>
    </w:p>
    <w:p w14:paraId="334C3919" w14:textId="1394C5A9" w:rsidR="00C873DF" w:rsidRPr="00F612BD" w:rsidRDefault="00C873DF" w:rsidP="00C873DF">
      <w:pPr>
        <w:pStyle w:val="80"/>
      </w:pPr>
      <w:r w:rsidRPr="00F612BD">
        <w:t>Het gevelbekledingssysteem bestaa</w:t>
      </w:r>
      <w:r>
        <w:t xml:space="preserve">t </w:t>
      </w:r>
      <w:r w:rsidRPr="00F612BD">
        <w:t>uit:</w:t>
      </w:r>
    </w:p>
    <w:p w14:paraId="0E374981" w14:textId="36396C73" w:rsidR="00C873DF" w:rsidRPr="00F612BD" w:rsidRDefault="00C873DF" w:rsidP="00C873DF">
      <w:pPr>
        <w:pStyle w:val="81"/>
      </w:pPr>
      <w:r w:rsidRPr="00F612BD">
        <w:t>-</w:t>
      </w:r>
      <w:r w:rsidRPr="00F612BD">
        <w:tab/>
        <w:t>De bekledingsplat</w:t>
      </w:r>
      <w:r>
        <w:t>en</w:t>
      </w:r>
      <w:bookmarkStart w:id="25" w:name="OLE_LINK1"/>
      <w:r>
        <w:t xml:space="preserve"> in</w:t>
      </w:r>
      <w:r w:rsidRPr="00C873DF">
        <w:rPr>
          <w:rStyle w:val="MerkChar"/>
        </w:rPr>
        <w:t xml:space="preserve"> </w:t>
      </w:r>
      <w:r w:rsidRPr="00F612BD">
        <w:t>HPL</w:t>
      </w:r>
      <w:bookmarkEnd w:id="25"/>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7A0B9009" w14:textId="72AFC3D2" w:rsidR="00C873DF" w:rsidRPr="00F612BD" w:rsidRDefault="00C873DF" w:rsidP="00C873DF">
      <w:pPr>
        <w:pStyle w:val="81"/>
      </w:pPr>
      <w:r w:rsidRPr="00F612BD">
        <w:t>-</w:t>
      </w:r>
      <w:r w:rsidRPr="00F612BD">
        <w:tab/>
        <w:t xml:space="preserve">De </w:t>
      </w:r>
      <w:r>
        <w:t xml:space="preserve">achterliggende </w:t>
      </w:r>
      <w:r w:rsidRPr="00F612BD">
        <w:t>draagstructuur.</w:t>
      </w:r>
    </w:p>
    <w:p w14:paraId="28A18FA0" w14:textId="77777777" w:rsidR="00C873DF" w:rsidRPr="00F612BD" w:rsidRDefault="00C873DF" w:rsidP="00C873DF">
      <w:pPr>
        <w:pStyle w:val="81"/>
        <w:rPr>
          <w:rStyle w:val="OptieChar"/>
        </w:rPr>
      </w:pPr>
      <w:r w:rsidRPr="00F612BD">
        <w:rPr>
          <w:rStyle w:val="OptieChar"/>
        </w:rPr>
        <w:t>#-</w:t>
      </w:r>
      <w:r w:rsidRPr="00F612BD">
        <w:rPr>
          <w:rStyle w:val="OptieChar"/>
        </w:rPr>
        <w:tab/>
        <w:t>De thermische isolatie.</w:t>
      </w:r>
    </w:p>
    <w:p w14:paraId="590FA565" w14:textId="77777777" w:rsidR="00C873DF" w:rsidRPr="00F612BD" w:rsidRDefault="00C873DF" w:rsidP="00C873DF">
      <w:pPr>
        <w:pStyle w:val="81"/>
      </w:pPr>
      <w:r w:rsidRPr="00F612BD">
        <w:t>-</w:t>
      </w:r>
      <w:r w:rsidRPr="00F612BD">
        <w:tab/>
        <w:t>Verschillende afwerkings- en montageprofielen.</w:t>
      </w:r>
    </w:p>
    <w:p w14:paraId="4848FD57" w14:textId="77777777" w:rsidR="00C873DF" w:rsidRPr="00F612BD" w:rsidRDefault="00C873DF" w:rsidP="00C873DF">
      <w:pPr>
        <w:pStyle w:val="81"/>
      </w:pPr>
      <w:r w:rsidRPr="00F612BD">
        <w:t>-</w:t>
      </w:r>
      <w:r w:rsidRPr="00F612BD">
        <w:tab/>
        <w:t>Verankerings- en bevestigingsmaterialen.</w:t>
      </w:r>
    </w:p>
    <w:p w14:paraId="7647C272" w14:textId="77777777" w:rsidR="00CA32CB" w:rsidRPr="00F612BD" w:rsidRDefault="00CA32CB">
      <w:pPr>
        <w:pStyle w:val="81"/>
      </w:pPr>
      <w:r w:rsidRPr="00F612BD">
        <w:t>-</w:t>
      </w:r>
      <w:r w:rsidRPr="00F612BD">
        <w:tab/>
        <w:t>De bevestiging aan de dragende structuur, met inbegrip van de bevestigingsmaterialen en ­middelen.</w:t>
      </w:r>
    </w:p>
    <w:p w14:paraId="39FB7564" w14:textId="77777777" w:rsidR="00CA32CB" w:rsidRPr="00F612BD" w:rsidRDefault="00CA32CB">
      <w:pPr>
        <w:pStyle w:val="81"/>
      </w:pPr>
      <w:r w:rsidRPr="00F612BD">
        <w:t>-</w:t>
      </w:r>
      <w:r w:rsidRPr="00F612BD">
        <w:tab/>
        <w:t>Het voorzien van een doorgaande luchtspouw achter de gevelplaten.</w:t>
      </w:r>
    </w:p>
    <w:p w14:paraId="7ED35F68" w14:textId="77777777" w:rsidR="00CA32CB" w:rsidRPr="00F612BD" w:rsidRDefault="00CA32CB">
      <w:pPr>
        <w:pStyle w:val="Kop6"/>
        <w:rPr>
          <w:lang w:val="nl-BE"/>
        </w:rPr>
      </w:pPr>
      <w:r w:rsidRPr="00F612BD">
        <w:rPr>
          <w:lang w:val="nl-BE"/>
        </w:rPr>
        <w:t>.13.</w:t>
      </w:r>
      <w:r w:rsidRPr="00F612BD">
        <w:rPr>
          <w:lang w:val="nl-BE"/>
        </w:rPr>
        <w:tab/>
        <w:t>Tevens in deze post inbegrepen:</w:t>
      </w:r>
    </w:p>
    <w:p w14:paraId="0E001012" w14:textId="77777777" w:rsidR="00CA32CB" w:rsidRPr="00F612BD" w:rsidRDefault="00CA32CB">
      <w:pPr>
        <w:pStyle w:val="81"/>
      </w:pPr>
      <w:r w:rsidRPr="00F612BD">
        <w:t>-</w:t>
      </w:r>
      <w:r w:rsidRPr="00F612BD">
        <w:tab/>
        <w:t>Het plaatsen en verwijderen van de nodige stellingen, beschermingen, …</w:t>
      </w:r>
    </w:p>
    <w:p w14:paraId="33753C9C" w14:textId="77777777" w:rsidR="00CA32CB" w:rsidRPr="00F612BD" w:rsidRDefault="00CA32CB">
      <w:pPr>
        <w:pStyle w:val="81"/>
      </w:pPr>
      <w:r w:rsidRPr="00F612BD">
        <w:t>-</w:t>
      </w:r>
      <w:r w:rsidRPr="00F612BD">
        <w:tab/>
        <w:t>Het opruimen en schoonmaken van de bouwplaats.</w:t>
      </w:r>
    </w:p>
    <w:p w14:paraId="33A2FDBF"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0EED5065" w14:textId="77777777" w:rsidR="00CA32CB" w:rsidRPr="00F612BD" w:rsidRDefault="00CA32CB">
      <w:pPr>
        <w:pStyle w:val="Kop6"/>
        <w:rPr>
          <w:lang w:val="nl-BE"/>
        </w:rPr>
      </w:pPr>
      <w:r w:rsidRPr="00F612BD">
        <w:rPr>
          <w:lang w:val="nl-BE"/>
        </w:rPr>
        <w:t>.14.</w:t>
      </w:r>
      <w:r w:rsidRPr="00F612BD">
        <w:rPr>
          <w:lang w:val="nl-BE"/>
        </w:rPr>
        <w:tab/>
        <w:t>Niet in deze post inbegrepen:</w:t>
      </w:r>
    </w:p>
    <w:p w14:paraId="4131FB86" w14:textId="77777777" w:rsidR="00CA32CB" w:rsidRPr="00F612BD" w:rsidRDefault="00CA32CB">
      <w:pPr>
        <w:pStyle w:val="81"/>
        <w:rPr>
          <w:rStyle w:val="OptieChar"/>
        </w:rPr>
      </w:pPr>
      <w:r w:rsidRPr="00F612BD">
        <w:rPr>
          <w:rStyle w:val="OptieChar"/>
        </w:rPr>
        <w:t>#-</w:t>
      </w:r>
      <w:r w:rsidRPr="00F612BD">
        <w:rPr>
          <w:rStyle w:val="OptieChar"/>
        </w:rPr>
        <w:tab/>
        <w:t xml:space="preserve">De tussenplaatsing van een thermische isolatie in </w:t>
      </w:r>
      <w:r w:rsidR="00D0408E" w:rsidRPr="00F612BD">
        <w:rPr>
          <w:rStyle w:val="OptieChar"/>
          <w:highlight w:val="yellow"/>
        </w:rPr>
        <w:t>...</w:t>
      </w:r>
    </w:p>
    <w:p w14:paraId="358B0C70"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3268E67A" w14:textId="77777777" w:rsidR="00CA32CB" w:rsidRPr="00F612BD" w:rsidRDefault="00CA32CB">
      <w:pPr>
        <w:pStyle w:val="Kop6"/>
        <w:rPr>
          <w:snapToGrid w:val="0"/>
          <w:lang w:val="nl-BE"/>
        </w:rPr>
      </w:pPr>
      <w:r w:rsidRPr="00F612BD">
        <w:rPr>
          <w:snapToGrid w:val="0"/>
          <w:lang w:val="nl-BE"/>
        </w:rPr>
        <w:t>.15.</w:t>
      </w:r>
      <w:r w:rsidRPr="00F612BD">
        <w:rPr>
          <w:snapToGrid w:val="0"/>
          <w:lang w:val="nl-BE"/>
        </w:rPr>
        <w:tab/>
        <w:t>Toepassing:</w:t>
      </w:r>
    </w:p>
    <w:p w14:paraId="7D5E9C3A" w14:textId="77777777" w:rsidR="007875F2" w:rsidRPr="00F612BD" w:rsidRDefault="007875F2" w:rsidP="007875F2">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319C48F8" w14:textId="5B9994C7" w:rsidR="00CA32CB" w:rsidRPr="00F612BD" w:rsidRDefault="00CA32CB">
      <w:pPr>
        <w:pStyle w:val="80"/>
      </w:pPr>
      <w:r w:rsidRPr="00F612BD">
        <w:t>De HPL-platen worden uitgevoerd in de volgende constructiedelen:</w:t>
      </w:r>
    </w:p>
    <w:p w14:paraId="53A81B26" w14:textId="77777777" w:rsidR="00CA32CB" w:rsidRPr="00F612BD" w:rsidRDefault="007F6708">
      <w:pPr>
        <w:pStyle w:val="81"/>
      </w:pPr>
      <w:r w:rsidRPr="00F612BD">
        <w:t>-</w:t>
      </w:r>
      <w:r w:rsidRPr="00F612BD">
        <w:tab/>
      </w:r>
      <w:r w:rsidR="00CA32CB" w:rsidRPr="00F612BD">
        <w:t xml:space="preserve">Zelfdragende gevelbekleding van </w:t>
      </w:r>
      <w:r w:rsidR="00D0408E" w:rsidRPr="00F612BD">
        <w:rPr>
          <w:rStyle w:val="OptieChar"/>
          <w:highlight w:val="yellow"/>
        </w:rPr>
        <w:t>...</w:t>
      </w:r>
    </w:p>
    <w:p w14:paraId="73265E76" w14:textId="77777777" w:rsidR="007F6708" w:rsidRPr="00F612BD" w:rsidRDefault="007F6708" w:rsidP="007F6708">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EB72E5" w:rsidP="00401EC6">
      <w:pPr>
        <w:pStyle w:val="Lijn"/>
      </w:pPr>
      <w:bookmarkStart w:id="26" w:name="_Toc128215558"/>
      <w:bookmarkStart w:id="27" w:name="_Toc128366272"/>
      <w:bookmarkStart w:id="28" w:name="_Toc309634422"/>
      <w:bookmarkStart w:id="29" w:name="_Toc341792859"/>
      <w:bookmarkStart w:id="30" w:name="_Toc341792872"/>
      <w:r>
        <w:rPr>
          <w:noProof/>
        </w:rPr>
        <w:pict w14:anchorId="0D8AB636">
          <v:rect id="_x0000_i1032"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6"/>
      <w:bookmarkEnd w:id="27"/>
      <w:bookmarkEnd w:id="28"/>
      <w:bookmarkEnd w:id="29"/>
      <w:bookmarkEnd w:id="30"/>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EB72E5" w:rsidP="00401EC6">
      <w:pPr>
        <w:pStyle w:val="Lijn"/>
      </w:pPr>
      <w:bookmarkStart w:id="31" w:name="_Toc128215560"/>
      <w:bookmarkStart w:id="32" w:name="_Toc128366273"/>
      <w:bookmarkStart w:id="33" w:name="_Toc341792861"/>
      <w:r>
        <w:rPr>
          <w:noProof/>
        </w:rPr>
        <w:pict w14:anchorId="0915F1C6">
          <v:rect id="_x0000_i1031" alt="" style="width:453.6pt;height:.05pt;mso-width-percent:0;mso-height-percent:0;mso-width-percent:0;mso-height-percent:0" o:hralign="center" o:hrstd="t" o:hr="t" fillcolor="#aca899" stroked="f"/>
        </w:pict>
      </w:r>
    </w:p>
    <w:p w14:paraId="19998518" w14:textId="44DA5C87" w:rsidR="00FC0237" w:rsidRPr="00FC0237" w:rsidRDefault="00135229" w:rsidP="00FC0237">
      <w:pPr>
        <w:pStyle w:val="Merk2"/>
      </w:pPr>
      <w:r w:rsidRPr="00F612BD">
        <w:rPr>
          <w:rStyle w:val="Merk1Char"/>
        </w:rPr>
        <w:t xml:space="preserve">Trespa </w:t>
      </w:r>
      <w:r w:rsidR="00CA32CB" w:rsidRPr="00F612BD">
        <w:rPr>
          <w:rStyle w:val="Merk1Char"/>
        </w:rPr>
        <w:t>Meteon</w:t>
      </w:r>
      <w:bookmarkEnd w:id="31"/>
      <w:r w:rsidR="00CA32CB" w:rsidRPr="00F612BD">
        <w:t xml:space="preserve"> - Gevelplaten op basis van met houtvezels versterkte thermohardende harsen</w:t>
      </w:r>
      <w:bookmarkEnd w:id="32"/>
      <w:bookmarkEnd w:id="33"/>
      <w:r w:rsidR="00FC0237">
        <w:t xml:space="preserve"> - </w:t>
      </w:r>
      <w:r w:rsidR="006B294F">
        <w:t>on</w:t>
      </w:r>
      <w:r w:rsidR="00FC0237" w:rsidRPr="00FC0237">
        <w:t>zichtbar</w:t>
      </w:r>
      <w:r w:rsidR="00FC0237">
        <w:t>e bevestiging</w:t>
      </w:r>
      <w:r w:rsidR="00FC0237" w:rsidRPr="00FC0237">
        <w:t xml:space="preserve">, met </w:t>
      </w:r>
      <w:r w:rsidR="008322BE">
        <w:t>clips</w:t>
      </w:r>
      <w:r w:rsidR="00FC0237" w:rsidRPr="00FC0237">
        <w:t xml:space="preserve"> op houten achterconstructie [</w:t>
      </w:r>
      <w:r w:rsidR="006D6DCD">
        <w:rPr>
          <w:rStyle w:val="MerkChar"/>
        </w:rPr>
        <w:t>TS6</w:t>
      </w:r>
      <w:r w:rsidR="006D6DCD" w:rsidRPr="00F612BD">
        <w:rPr>
          <w:rStyle w:val="MerkChar"/>
        </w:rPr>
        <w:t>50</w:t>
      </w:r>
      <w:bookmarkStart w:id="34" w:name="_GoBack"/>
      <w:bookmarkEnd w:id="34"/>
      <w:r w:rsidR="00FC0237" w:rsidRPr="00FC0237">
        <w:t>]</w:t>
      </w:r>
    </w:p>
    <w:p w14:paraId="1E8D67DF" w14:textId="77777777" w:rsidR="00401EC6" w:rsidRPr="00F612BD" w:rsidRDefault="00EB72E5" w:rsidP="00401EC6">
      <w:pPr>
        <w:pStyle w:val="Lijn"/>
      </w:pPr>
      <w:r>
        <w:rPr>
          <w:noProof/>
        </w:rPr>
        <w:pict w14:anchorId="31D686B7">
          <v:rect id="_x0000_i1030" alt="" style="width:453.6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5" w:name="_Toc121553904"/>
      <w:r w:rsidRPr="00F612BD">
        <w:rPr>
          <w:lang w:val="nl-BE"/>
        </w:rPr>
        <w:t>.21.</w:t>
      </w:r>
      <w:r w:rsidRPr="00F612BD">
        <w:rPr>
          <w:lang w:val="nl-BE"/>
        </w:rPr>
        <w:tab/>
        <w:t>Aard van de overeenkomst:</w:t>
      </w:r>
      <w:bookmarkEnd w:id="35"/>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6" w:name="_Toc121553852"/>
      <w:bookmarkStart w:id="37" w:name="_Toc121553860"/>
      <w:r w:rsidRPr="00F612BD">
        <w:rPr>
          <w:lang w:val="nl-BE"/>
        </w:rPr>
        <w:t>.30.</w:t>
      </w:r>
      <w:r w:rsidRPr="00F612BD">
        <w:rPr>
          <w:lang w:val="nl-BE"/>
        </w:rPr>
        <w:tab/>
        <w:t>Algemene basisreferenties:</w:t>
      </w:r>
      <w:bookmarkEnd w:id="36"/>
    </w:p>
    <w:p w14:paraId="14C8881E" w14:textId="4ACAF015" w:rsidR="00CA32CB" w:rsidRDefault="00CA32CB">
      <w:pPr>
        <w:pStyle w:val="80"/>
      </w:pPr>
      <w:r w:rsidRPr="00F612BD">
        <w:t xml:space="preserve">Er dient een ATG </w:t>
      </w:r>
      <w:r w:rsidR="00B95012">
        <w:fldChar w:fldCharType="begin"/>
      </w:r>
      <w:r w:rsidR="00B95012">
        <w:instrText xml:space="preserve"> HYPERLINK "http://www.cobosystems.be/assets/docs/2889.pdf" </w:instrText>
      </w:r>
      <w:r w:rsidR="00B95012">
        <w:fldChar w:fldCharType="separate"/>
      </w:r>
      <w:r w:rsidR="00945328">
        <w:rPr>
          <w:rStyle w:val="Hyperlink"/>
        </w:rPr>
        <w:t>12</w:t>
      </w:r>
      <w:r w:rsidRPr="007E34B4">
        <w:rPr>
          <w:rStyle w:val="Hyperlink"/>
        </w:rPr>
        <w:t>/2021</w:t>
      </w:r>
      <w:r w:rsidR="00B95012">
        <w:rPr>
          <w:rStyle w:val="Hyperlink"/>
        </w:rPr>
        <w:fldChar w:fldCharType="end"/>
      </w:r>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8" w:name="_Toc121553853"/>
      <w:r w:rsidRPr="00F612BD">
        <w:t>Alle plaatelementen, hulpstukken, bevestigingsmiddelen, schroeven, … zijn van dezelfde leverancier en vormen één systeem.</w:t>
      </w:r>
    </w:p>
    <w:bookmarkEnd w:id="38"/>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7"/>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pPr>
        <w:pStyle w:val="83Kenm"/>
        <w:rPr>
          <w:rStyle w:val="MerkChar"/>
          <w:lang w:val="nl-BE"/>
        </w:rPr>
      </w:pPr>
      <w:r w:rsidRPr="00F612BD">
        <w:rPr>
          <w:rStyle w:val="MerkChar"/>
          <w:lang w:val="nl-BE"/>
        </w:rPr>
        <w:t>#-</w:t>
      </w:r>
      <w:r w:rsidRPr="00F612BD">
        <w:rPr>
          <w:rStyle w:val="MerkChar"/>
          <w:lang w:val="nl-BE"/>
        </w:rPr>
        <w:tab/>
        <w:t>Fabrikant:</w:t>
      </w:r>
      <w:r w:rsidRPr="00F612BD">
        <w:rPr>
          <w:rStyle w:val="MerkChar"/>
          <w:lang w:val="nl-BE"/>
        </w:rPr>
        <w:tab/>
      </w:r>
      <w:r w:rsidR="00135229" w:rsidRPr="00F612BD">
        <w:rPr>
          <w:rStyle w:val="MerkChar"/>
          <w:lang w:val="nl-BE"/>
        </w:rPr>
        <w:t xml:space="preserve">Trespa </w:t>
      </w:r>
      <w:r w:rsidR="00024334" w:rsidRPr="00F612BD">
        <w:rPr>
          <w:rStyle w:val="MerkChar"/>
          <w:lang w:val="nl-BE"/>
        </w:rPr>
        <w:t>International BV</w:t>
      </w:r>
    </w:p>
    <w:p w14:paraId="51C9F442" w14:textId="7BB2317C" w:rsidR="00CA32CB" w:rsidRPr="00F612BD" w:rsidRDefault="00CA32CB">
      <w:pPr>
        <w:pStyle w:val="83Kenm"/>
        <w:rPr>
          <w:rStyle w:val="MerkChar"/>
          <w:lang w:val="nl-BE"/>
        </w:rPr>
      </w:pPr>
      <w:r w:rsidRPr="00F612BD">
        <w:rPr>
          <w:rStyle w:val="MerkChar"/>
          <w:lang w:val="nl-BE"/>
        </w:rPr>
        <w:t>#-</w:t>
      </w:r>
      <w:r w:rsidRPr="00F612BD">
        <w:rPr>
          <w:rStyle w:val="MerkChar"/>
          <w:lang w:val="nl-BE"/>
        </w:rPr>
        <w:tab/>
        <w:t>Handelsmerk platen:</w:t>
      </w:r>
      <w:r w:rsidRPr="00F612BD">
        <w:rPr>
          <w:rStyle w:val="MerkChar"/>
          <w:lang w:val="nl-BE"/>
        </w:rPr>
        <w:tab/>
      </w:r>
      <w:r w:rsidR="00135229" w:rsidRPr="00F612BD">
        <w:rPr>
          <w:rStyle w:val="MerkChar"/>
          <w:lang w:val="nl-BE"/>
        </w:rPr>
        <w:t xml:space="preserve">Trespa </w:t>
      </w:r>
      <w:r w:rsidR="00945328" w:rsidRPr="00F612BD">
        <w:rPr>
          <w:rStyle w:val="MerkChar"/>
          <w:lang w:val="nl-BE"/>
        </w:rPr>
        <w:t>Meteon</w:t>
      </w:r>
      <w:r w:rsidR="00945328">
        <w:rPr>
          <w:rStyle w:val="MerkChar"/>
        </w:rPr>
        <w:t>®</w:t>
      </w:r>
    </w:p>
    <w:p w14:paraId="31538807" w14:textId="77777777" w:rsidR="00CA32CB" w:rsidRPr="00F612BD" w:rsidRDefault="00CA32CB">
      <w:pPr>
        <w:pStyle w:val="Kop8"/>
        <w:rPr>
          <w:lang w:val="nl-BE"/>
        </w:rPr>
      </w:pPr>
      <w:r w:rsidRPr="00F612BD">
        <w:rPr>
          <w:rStyle w:val="OptieChar"/>
          <w:lang w:val="nl-BE"/>
        </w:rPr>
        <w:t>#</w:t>
      </w:r>
      <w:r w:rsidRPr="00F612BD">
        <w:rPr>
          <w:lang w:val="nl-BE"/>
        </w:rPr>
        <w:t>.33.22.</w:t>
      </w:r>
      <w:r w:rsidRPr="00F612BD">
        <w:rPr>
          <w:lang w:val="nl-BE"/>
        </w:rPr>
        <w:tab/>
      </w:r>
      <w:r w:rsidRPr="00F612BD">
        <w:rPr>
          <w:color w:val="808080"/>
          <w:lang w:val="nl-BE"/>
        </w:rPr>
        <w:t>[neutraal]</w:t>
      </w:r>
    </w:p>
    <w:p w14:paraId="6C963E32" w14:textId="77777777" w:rsidR="00CA32CB" w:rsidRPr="00F612BD" w:rsidRDefault="00CA32CB">
      <w:pPr>
        <w:pStyle w:val="83Kenm"/>
        <w:rPr>
          <w:lang w:val="nl-BE"/>
        </w:rPr>
      </w:pPr>
      <w:r w:rsidRPr="00F612BD">
        <w:rPr>
          <w:lang w:val="nl-BE"/>
        </w:rPr>
        <w:t>-</w:t>
      </w:r>
      <w:r w:rsidRPr="00F612BD">
        <w:rPr>
          <w:lang w:val="nl-BE"/>
        </w:rPr>
        <w:tab/>
        <w:t>Basismateriaal:</w:t>
      </w:r>
      <w:r w:rsidRPr="00F612BD">
        <w:rPr>
          <w:lang w:val="nl-BE"/>
        </w:rPr>
        <w:tab/>
        <w:t xml:space="preserve">HPL </w:t>
      </w:r>
      <w:r w:rsidRPr="00F612BD">
        <w:rPr>
          <w:rStyle w:val="83KenmCursiefGrijs-50Char"/>
          <w:lang w:val="nl-BE"/>
        </w:rPr>
        <w:t>[High-pressure decorative laminates]</w:t>
      </w:r>
      <w:r w:rsidRPr="00F612BD">
        <w:rPr>
          <w:lang w:val="nl-BE"/>
        </w:rPr>
        <w:t xml:space="preserve"> </w:t>
      </w:r>
      <w:r w:rsidR="00BE0164">
        <w:rPr>
          <w:lang w:val="nl-BE"/>
        </w:rPr>
        <w:t>(</w:t>
      </w:r>
      <w:r w:rsidR="007074A2">
        <w:rPr>
          <w:lang w:val="nl-BE"/>
        </w:rPr>
        <w:t>NBN EN </w:t>
      </w:r>
      <w:r w:rsidRPr="00F612BD">
        <w:rPr>
          <w:lang w:val="nl-BE"/>
        </w:rPr>
        <w:t>438-6:2005</w:t>
      </w:r>
      <w:r w:rsidR="00BE0164">
        <w:rPr>
          <w:lang w:val="nl-BE"/>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pPr>
        <w:pStyle w:val="83Kenm"/>
        <w:rPr>
          <w:lang w:val="nl-BE"/>
        </w:rPr>
      </w:pPr>
      <w:r w:rsidRPr="00F612BD">
        <w:rPr>
          <w:lang w:val="nl-BE"/>
        </w:rPr>
        <w:t>-</w:t>
      </w:r>
      <w:r w:rsidRPr="00F612BD">
        <w:rPr>
          <w:lang w:val="nl-BE"/>
        </w:rPr>
        <w:tab/>
        <w:t>Uitvoering:</w:t>
      </w:r>
      <w:r w:rsidRPr="00F612BD">
        <w:rPr>
          <w:lang w:val="nl-BE"/>
        </w:rPr>
        <w:tab/>
      </w:r>
      <w:r w:rsidR="00F36693">
        <w:rPr>
          <w:rStyle w:val="OptieChar"/>
          <w:lang w:val="nl-BE"/>
        </w:rPr>
        <w:t xml:space="preserve">#standaard </w:t>
      </w:r>
      <w:r w:rsidRPr="00F612BD">
        <w:rPr>
          <w:rStyle w:val="OptieChar"/>
          <w:lang w:val="nl-BE"/>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pPr>
        <w:pStyle w:val="83Kenm"/>
        <w:rPr>
          <w:lang w:val="nl-BE"/>
        </w:rPr>
      </w:pPr>
      <w:r w:rsidRPr="00F612BD">
        <w:rPr>
          <w:lang w:val="nl-BE"/>
        </w:rPr>
        <w:t>-</w:t>
      </w:r>
      <w:r w:rsidRPr="00F612BD">
        <w:rPr>
          <w:lang w:val="nl-BE"/>
        </w:rPr>
        <w:tab/>
        <w:t>Standaardafmetingen plaat:</w:t>
      </w:r>
      <w:r w:rsidRPr="00F612BD">
        <w:rPr>
          <w:lang w:val="nl-BE"/>
        </w:rPr>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3AAD6850" w:rsidR="00DD20D9" w:rsidRDefault="00CA32CB">
      <w:pPr>
        <w:pStyle w:val="83Kenm"/>
      </w:pPr>
      <w:r w:rsidRPr="00F612BD">
        <w:rPr>
          <w:lang w:val="nl-BE"/>
        </w:rPr>
        <w:t>-</w:t>
      </w:r>
      <w:r w:rsidRPr="00F612BD">
        <w:rPr>
          <w:lang w:val="nl-BE"/>
        </w:rPr>
        <w:tab/>
        <w:t>Standaarddikte:</w:t>
      </w:r>
      <w:r w:rsidRPr="00F612BD">
        <w:rPr>
          <w:lang w:val="nl-BE"/>
        </w:rPr>
        <w:tab/>
      </w:r>
      <w:r w:rsidR="00E02EA3" w:rsidRPr="00DD20D9">
        <w:t xml:space="preserve">leverbaar in de diktes : </w:t>
      </w:r>
      <w:r w:rsidRPr="00DD20D9">
        <w:t>8</w:t>
      </w:r>
      <w:r w:rsidR="00DC18B0" w:rsidRPr="00DD20D9">
        <w:t> mm</w:t>
      </w:r>
      <w:r w:rsidR="00AA42A1">
        <w:t>.</w:t>
      </w:r>
    </w:p>
    <w:p w14:paraId="430777DE" w14:textId="77777777" w:rsidR="00CA32CB" w:rsidRPr="00F612BD" w:rsidRDefault="00DD20D9">
      <w:pPr>
        <w:pStyle w:val="83Kenm"/>
        <w:rPr>
          <w:rStyle w:val="OptieChar"/>
          <w:lang w:val="nl-BE"/>
        </w:rPr>
      </w:pPr>
      <w:r>
        <w:tab/>
      </w:r>
      <w:r>
        <w:tab/>
        <w:t>Gekozen d</w:t>
      </w:r>
      <w:r w:rsidRPr="00DD20D9">
        <w:t>ikte volgens de meetstaat.</w:t>
      </w:r>
    </w:p>
    <w:p w14:paraId="108E5C30" w14:textId="1DF90F62" w:rsidR="00CA32CB" w:rsidRPr="00F612BD" w:rsidRDefault="00CA32CB">
      <w:pPr>
        <w:pStyle w:val="83Kenm"/>
        <w:rPr>
          <w:lang w:val="nl-BE"/>
        </w:rPr>
      </w:pPr>
      <w:r w:rsidRPr="00F612BD">
        <w:rPr>
          <w:lang w:val="nl-BE"/>
        </w:rPr>
        <w:t>-</w:t>
      </w:r>
      <w:r w:rsidRPr="00F612BD">
        <w:rPr>
          <w:lang w:val="nl-BE"/>
        </w:rPr>
        <w:tab/>
        <w:t>Maatvastheid</w:t>
      </w:r>
      <w:bookmarkStart w:id="39" w:name="OLE_LINK4"/>
      <w:bookmarkStart w:id="40" w:name="OLE_LINK5"/>
      <w:r w:rsidR="007875F2">
        <w:rPr>
          <w:lang w:val="nl-BE"/>
        </w:rPr>
        <w:t xml:space="preserve"> </w:t>
      </w:r>
      <w:r w:rsidR="007875F2">
        <w:rPr>
          <w:rStyle w:val="83KenmCursiefGrijs-50Char"/>
          <w:lang w:val="nl-BE"/>
        </w:rPr>
        <w:t>[NBN EN </w:t>
      </w:r>
      <w:r w:rsidR="007875F2" w:rsidRPr="00F612BD">
        <w:rPr>
          <w:rStyle w:val="83KenmCursiefGrijs-50Char"/>
          <w:lang w:val="nl-BE"/>
        </w:rPr>
        <w:t>438-2:17:2005]</w:t>
      </w:r>
      <w:bookmarkEnd w:id="39"/>
      <w:bookmarkEnd w:id="40"/>
      <w:r w:rsidRPr="00F612BD">
        <w:rPr>
          <w:lang w:val="nl-BE"/>
        </w:rPr>
        <w:t>:</w:t>
      </w:r>
      <w:r w:rsidRPr="00F612BD">
        <w:rPr>
          <w:lang w:val="nl-BE"/>
        </w:rPr>
        <w:tab/>
        <w:t xml:space="preserve">maximale maatverandering </w:t>
      </w:r>
      <w:r w:rsidRPr="00F612BD">
        <w:rPr>
          <w:lang w:val="nl-BE"/>
        </w:rPr>
        <w:sym w:font="Symbol" w:char="F0A3"/>
      </w:r>
      <w:r w:rsidRPr="00F612BD">
        <w:rPr>
          <w:lang w:val="nl-BE"/>
        </w:rPr>
        <w:t> 2.5</w:t>
      </w:r>
      <w:r w:rsidR="00DC18B0" w:rsidRPr="00F612BD">
        <w:rPr>
          <w:lang w:val="nl-BE"/>
        </w:rPr>
        <w:t> mm</w:t>
      </w:r>
      <w:r w:rsidRPr="00F612BD">
        <w:rPr>
          <w:lang w:val="nl-BE"/>
        </w:rPr>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pPr>
        <w:pStyle w:val="83Kenm"/>
        <w:rPr>
          <w:szCs w:val="16"/>
          <w:lang w:val="nl-BE"/>
        </w:rPr>
      </w:pPr>
      <w:r w:rsidRPr="00F612BD">
        <w:rPr>
          <w:lang w:val="nl-BE"/>
        </w:rPr>
        <w:t>-</w:t>
      </w:r>
      <w:r w:rsidRPr="00F612BD">
        <w:rPr>
          <w:lang w:val="nl-BE"/>
        </w:rPr>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5A3F95C6" w14:textId="15D8E3B5" w:rsidR="00785A05" w:rsidRDefault="00785A05" w:rsidP="00785A05">
      <w:pPr>
        <w:pStyle w:val="83Kenm"/>
      </w:pPr>
      <w:r w:rsidRPr="0058512D">
        <w:rPr>
          <w:lang w:val="nl-BE"/>
        </w:rPr>
        <w:t>-</w:t>
      </w:r>
      <w:r w:rsidRPr="0058512D">
        <w:rPr>
          <w:lang w:val="nl-BE"/>
        </w:rPr>
        <w:tab/>
        <w:t>Kleur:</w:t>
      </w:r>
      <w:r w:rsidRPr="0058512D">
        <w:rPr>
          <w:lang w:val="nl-BE"/>
        </w:rPr>
        <w:tab/>
      </w:r>
      <w:r w:rsidR="00F17628" w:rsidRPr="00785A05">
        <w:rPr>
          <w:rStyle w:val="OptieChar"/>
          <w:lang w:val="nl-BE"/>
        </w:rPr>
        <w:t>#</w:t>
      </w:r>
      <w:r w:rsidRPr="0058512D">
        <w:rPr>
          <w:rStyle w:val="MerkChar"/>
          <w:color w:val="000000" w:themeColor="text1"/>
          <w:lang w:val="nl-BE"/>
        </w:rPr>
        <w:t xml:space="preserve">De bouwheer heeft de vrije keuze uit </w:t>
      </w:r>
      <w:r w:rsidRPr="0058512D">
        <w:t>verschillende kleureffecten, in overleg met de fabrikant</w:t>
      </w:r>
      <w:r w:rsidR="002B7F76">
        <w:t>.</w:t>
      </w:r>
      <w:r w:rsidR="00FF7504">
        <w:t xml:space="preserve"> …</w:t>
      </w:r>
      <w:r w:rsidR="00FF7504" w:rsidRPr="00785A05">
        <w:rPr>
          <w:rStyle w:val="OptieChar"/>
          <w:lang w:val="nl-BE"/>
        </w:rPr>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4DC591B3" w14:textId="59C4A1A3" w:rsidR="00F17628" w:rsidRDefault="00CA32CB" w:rsidP="00785A05">
      <w:pPr>
        <w:pStyle w:val="83Kenm"/>
      </w:pPr>
      <w:r w:rsidRPr="00F612BD">
        <w:rPr>
          <w:rStyle w:val="OptieChar"/>
          <w:lang w:val="nl-BE"/>
        </w:rPr>
        <w:t>-</w:t>
      </w:r>
      <w:r w:rsidRPr="00F612BD">
        <w:rPr>
          <w:rStyle w:val="OptieChar"/>
          <w:lang w:val="nl-BE"/>
        </w:rPr>
        <w:tab/>
        <w:t>Oppervlaktestructuur:</w:t>
      </w:r>
      <w:r w:rsidRPr="00F612BD">
        <w:rPr>
          <w:rStyle w:val="OptieChar"/>
          <w:lang w:val="nl-BE"/>
        </w:rPr>
        <w:tab/>
      </w:r>
      <w:r w:rsidR="00F17628" w:rsidRPr="00785A05">
        <w:rPr>
          <w:rStyle w:val="OptieChar"/>
          <w:lang w:val="nl-BE"/>
        </w:rPr>
        <w:t>#</w:t>
      </w:r>
      <w:r w:rsidR="00F17628" w:rsidRPr="0058512D">
        <w:rPr>
          <w:rStyle w:val="MerkChar"/>
          <w:color w:val="000000" w:themeColor="text1"/>
          <w:lang w:val="nl-BE"/>
        </w:rPr>
        <w:t xml:space="preserve">De bouwheer heeft de vrije keuze uit </w:t>
      </w:r>
      <w:r w:rsidR="00F17628" w:rsidRPr="0058512D">
        <w:t xml:space="preserve">verschillende </w:t>
      </w:r>
      <w:r w:rsidR="00F17628">
        <w:t>structuren</w:t>
      </w:r>
      <w:r w:rsidR="00F17628" w:rsidRPr="0058512D">
        <w:t>, in overleg met de fabrikant</w:t>
      </w:r>
      <w:r w:rsidR="002B7F76">
        <w:t>.</w:t>
      </w:r>
      <w:r w:rsidR="00FF7504">
        <w:t xml:space="preserve"> </w:t>
      </w:r>
      <w:r w:rsidR="00FF7504" w:rsidRPr="00785A05">
        <w:rPr>
          <w:rStyle w:val="OptieChar"/>
          <w:lang w:val="nl-BE"/>
        </w:rPr>
        <w:t>#</w:t>
      </w:r>
      <w:r w:rsidR="00FF7504">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t>.33.51.</w:t>
      </w:r>
      <w:r w:rsidRPr="00F612BD">
        <w:rPr>
          <w:lang w:val="nl-BE"/>
        </w:rPr>
        <w:tab/>
        <w:t>ER 1 Stabiliteit</w:t>
      </w:r>
    </w:p>
    <w:p w14:paraId="6CA28F30" w14:textId="2CF4A9C8" w:rsidR="00CA32CB" w:rsidRPr="00F612BD" w:rsidRDefault="00CA32CB">
      <w:pPr>
        <w:pStyle w:val="83Kenm"/>
        <w:rPr>
          <w:lang w:val="nl-BE"/>
        </w:rPr>
      </w:pPr>
      <w:r w:rsidRPr="00F612BD">
        <w:rPr>
          <w:lang w:val="nl-BE"/>
        </w:rPr>
        <w:t>-</w:t>
      </w:r>
      <w:r w:rsidRPr="00F612BD">
        <w:rPr>
          <w:lang w:val="nl-BE"/>
        </w:rPr>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9000 </w:t>
      </w:r>
      <w:r w:rsidR="004E1A06">
        <w:rPr>
          <w:lang w:val="nl-BE"/>
        </w:rPr>
        <w:t>MPa</w:t>
      </w:r>
    </w:p>
    <w:p w14:paraId="335C0D57" w14:textId="08E08916" w:rsidR="00CA32CB" w:rsidRPr="00F612BD" w:rsidRDefault="00CA32CB">
      <w:pPr>
        <w:pStyle w:val="83Kenm"/>
        <w:rPr>
          <w:lang w:val="nl-BE"/>
        </w:rPr>
      </w:pPr>
      <w:r w:rsidRPr="00F612BD">
        <w:rPr>
          <w:lang w:val="nl-BE"/>
        </w:rPr>
        <w:lastRenderedPageBreak/>
        <w:t>-</w:t>
      </w:r>
      <w:r w:rsidRPr="00F612BD">
        <w:rPr>
          <w:lang w:val="nl-BE"/>
        </w:rPr>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120 </w:t>
      </w:r>
      <w:r w:rsidR="004E1A06">
        <w:rPr>
          <w:lang w:val="nl-BE"/>
        </w:rPr>
        <w:t>MPa</w:t>
      </w:r>
    </w:p>
    <w:p w14:paraId="6D788178" w14:textId="575EEBD3" w:rsidR="00CA32CB" w:rsidRPr="00F612BD" w:rsidRDefault="00CA32CB">
      <w:pPr>
        <w:pStyle w:val="83Kenm"/>
        <w:rPr>
          <w:lang w:val="nl-BE"/>
        </w:rPr>
      </w:pPr>
      <w:r w:rsidRPr="00F612BD">
        <w:rPr>
          <w:lang w:val="nl-BE"/>
        </w:rPr>
        <w:t>-</w:t>
      </w:r>
      <w:r w:rsidRPr="00F612BD">
        <w:rPr>
          <w:lang w:val="nl-BE"/>
        </w:rPr>
        <w:tab/>
        <w:t>Treksterkte //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rPr>
          <w:lang w:val="nl-BE"/>
        </w:rPr>
        <w:t>:</w:t>
      </w:r>
      <w:r w:rsidRPr="00F612BD">
        <w:rPr>
          <w:lang w:val="nl-BE"/>
        </w:rPr>
        <w:tab/>
        <w:t>≥ 70 </w:t>
      </w:r>
      <w:r w:rsidR="004E1A06">
        <w:rPr>
          <w:lang w:val="nl-BE"/>
        </w:rPr>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1C5EC3">
      <w:pPr>
        <w:pStyle w:val="83Kenm"/>
        <w:rPr>
          <w:rStyle w:val="OptieChar"/>
          <w:lang w:val="nl-BE"/>
        </w:rPr>
      </w:pPr>
      <w:bookmarkStart w:id="41" w:name="OLE_LINK2"/>
      <w:r w:rsidRPr="00F612BD">
        <w:rPr>
          <w:lang w:val="nl-BE"/>
        </w:rPr>
        <w:t>-</w:t>
      </w:r>
      <w:r w:rsidRPr="00F612BD">
        <w:rPr>
          <w:lang w:val="nl-BE"/>
        </w:rPr>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rPr>
          <w:lang w:val="nl-BE"/>
        </w:rPr>
        <w:t>:</w:t>
      </w:r>
      <w:r w:rsidRPr="00F612BD">
        <w:rPr>
          <w:lang w:val="nl-BE"/>
        </w:rPr>
        <w:br/>
      </w:r>
      <w:r w:rsidRPr="00F612BD">
        <w:rPr>
          <w:rStyle w:val="OptieChar"/>
          <w:lang w:val="nl-BE"/>
        </w:rPr>
        <w:t>#D-s2,d0</w:t>
      </w:r>
      <w:r w:rsidR="00EC3A3D" w:rsidRPr="00F612BD">
        <w:rPr>
          <w:rStyle w:val="OptieChar"/>
          <w:lang w:val="nl-BE"/>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lang w:val="nl-BE"/>
        </w:rPr>
        <w:br/>
      </w:r>
      <w:r w:rsidR="004E1A06" w:rsidRPr="00F612BD">
        <w:rPr>
          <w:rStyle w:val="OptieChar"/>
          <w:lang w:val="nl-BE"/>
        </w:rPr>
        <w:t xml:space="preserve">#B-s2,d0 </w:t>
      </w:r>
      <w:r w:rsidR="004E1A06" w:rsidRPr="004E1A06">
        <w:rPr>
          <w:rStyle w:val="83KenmCursiefGrijs-50Char"/>
        </w:rPr>
        <w:t>[≥ 6 mm,</w:t>
      </w:r>
      <w:r w:rsidR="004E1A06">
        <w:rPr>
          <w:lang w:val="nl-BE"/>
        </w:rPr>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1C5EC3">
      <w:pPr>
        <w:pStyle w:val="83Kenm"/>
        <w:rPr>
          <w:rStyle w:val="OptieChar"/>
          <w:lang w:val="nl-BE"/>
        </w:rPr>
      </w:pPr>
      <w:r>
        <w:rPr>
          <w:rStyle w:val="OptieChar"/>
          <w:lang w:val="nl-BE"/>
        </w:rPr>
        <w:tab/>
      </w:r>
      <w:r>
        <w:rPr>
          <w:rStyle w:val="OptieChar"/>
          <w:lang w:val="nl-BE"/>
        </w:rPr>
        <w:tab/>
      </w:r>
      <w:r w:rsidR="00CA32CB" w:rsidRPr="00F612BD">
        <w:rPr>
          <w:rStyle w:val="OptieChar"/>
          <w:lang w:val="nl-BE"/>
        </w:rPr>
        <w:t>#B-s</w:t>
      </w:r>
      <w:r w:rsidR="004E1A06">
        <w:rPr>
          <w:rStyle w:val="OptieChar"/>
          <w:lang w:val="nl-BE"/>
        </w:rPr>
        <w:t>1</w:t>
      </w:r>
      <w:r w:rsidR="00CA32CB" w:rsidRPr="00F612BD">
        <w:rPr>
          <w:rStyle w:val="OptieChar"/>
          <w:lang w:val="nl-BE"/>
        </w:rPr>
        <w:t>,d0</w:t>
      </w:r>
      <w:r w:rsidR="00EC3A3D" w:rsidRPr="00F612BD">
        <w:rPr>
          <w:rStyle w:val="OptieChar"/>
          <w:lang w:val="nl-BE"/>
        </w:rPr>
        <w:t xml:space="preserve"> </w:t>
      </w:r>
      <w:r w:rsidR="00CA32CB" w:rsidRPr="004E1A06">
        <w:rPr>
          <w:rStyle w:val="83KenmCursiefGrijs-50Char"/>
        </w:rPr>
        <w:t>[</w:t>
      </w:r>
      <w:r w:rsidR="004E1A06" w:rsidRPr="004E1A06">
        <w:rPr>
          <w:rStyle w:val="83KenmCursiefGrijs-50Char"/>
        </w:rPr>
        <w:t>≥ 8 mm,</w:t>
      </w:r>
      <w:r w:rsidR="004E1A06">
        <w:rPr>
          <w:lang w:val="nl-BE"/>
        </w:rPr>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1"/>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pPr>
        <w:pStyle w:val="83Kenm"/>
        <w:rPr>
          <w:lang w:val="nl-BE"/>
        </w:rPr>
      </w:pPr>
      <w:r w:rsidRPr="00F612BD">
        <w:rPr>
          <w:lang w:val="nl-BE"/>
        </w:rPr>
        <w:t>-</w:t>
      </w:r>
      <w:r w:rsidRPr="00F612BD">
        <w:rPr>
          <w:lang w:val="nl-BE"/>
        </w:rPr>
        <w:tab/>
        <w:t>Rookontwikkeling</w:t>
      </w:r>
      <w:r w:rsidRPr="00F612BD">
        <w:rPr>
          <w:rStyle w:val="83KenmCursiefGrijs-50Char"/>
          <w:lang w:val="nl-BE"/>
        </w:rPr>
        <w:t xml:space="preserve"> [Franse norm NF X 10-702 / NF X 70-100]</w:t>
      </w:r>
      <w:r w:rsidRPr="00F612BD">
        <w:rPr>
          <w:lang w:val="nl-BE"/>
        </w:rPr>
        <w:t>:</w:t>
      </w:r>
      <w:r w:rsidRPr="00F612BD">
        <w:rPr>
          <w:lang w:val="nl-BE"/>
        </w:rPr>
        <w:tab/>
        <w:t>klasse F1</w:t>
      </w:r>
    </w:p>
    <w:p w14:paraId="73046682" w14:textId="77777777" w:rsidR="006457A6" w:rsidRPr="00F612BD" w:rsidRDefault="006457A6" w:rsidP="006457A6">
      <w:pPr>
        <w:pStyle w:val="83Kenm"/>
        <w:rPr>
          <w:lang w:val="nl-BE"/>
        </w:rPr>
      </w:pPr>
      <w:r w:rsidRPr="00F612BD">
        <w:rPr>
          <w:lang w:val="nl-BE"/>
        </w:rPr>
        <w:t>-</w:t>
      </w:r>
      <w:r w:rsidRPr="00F612BD">
        <w:rPr>
          <w:lang w:val="nl-BE"/>
        </w:rPr>
        <w:tab/>
        <w:t>Milieu-eigenschappen:</w:t>
      </w:r>
      <w:r w:rsidRPr="00F612BD">
        <w:rPr>
          <w:lang w:val="nl-BE"/>
        </w:rPr>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pPr>
        <w:pStyle w:val="83Kenm"/>
        <w:rPr>
          <w:lang w:val="nl-BE"/>
        </w:rPr>
      </w:pPr>
      <w:r w:rsidRPr="00F612BD">
        <w:rPr>
          <w:lang w:val="nl-BE"/>
        </w:rPr>
        <w:t>-</w:t>
      </w:r>
      <w:r w:rsidRPr="00F612BD">
        <w:rPr>
          <w:lang w:val="nl-BE"/>
        </w:rPr>
        <w:tab/>
      </w:r>
      <w:r w:rsidR="003333E4">
        <w:rPr>
          <w:lang w:val="nl-BE"/>
        </w:rPr>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rPr>
          <w:lang w:val="nl-BE"/>
        </w:rPr>
        <w:t>:</w:t>
      </w:r>
      <w:r w:rsidRPr="00F612BD">
        <w:rPr>
          <w:lang w:val="nl-BE"/>
        </w:rPr>
        <w:tab/>
      </w:r>
      <w:r w:rsidR="00890DA4" w:rsidRPr="00F612BD">
        <w:rPr>
          <w:lang w:val="nl-BE"/>
        </w:rPr>
        <w:t>≤</w:t>
      </w:r>
      <w:r w:rsidRPr="00F612BD">
        <w:rPr>
          <w:lang w:val="nl-BE"/>
        </w:rPr>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pPr>
        <w:pStyle w:val="83Kenm"/>
        <w:rPr>
          <w:lang w:val="nl-BE"/>
        </w:rPr>
      </w:pPr>
      <w:r w:rsidRPr="00F612BD">
        <w:rPr>
          <w:lang w:val="nl-BE"/>
        </w:rPr>
        <w:t>-</w:t>
      </w:r>
      <w:r w:rsidRPr="00F612BD">
        <w:rPr>
          <w:lang w:val="nl-BE"/>
        </w:rPr>
        <w:tab/>
      </w:r>
      <w:r w:rsidR="003333E4">
        <w:rPr>
          <w:lang w:val="nl-BE"/>
        </w:rPr>
        <w:t xml:space="preserve">Stootvastheid door grote kogel </w:t>
      </w:r>
      <w:r w:rsidRPr="00F612BD">
        <w:rPr>
          <w:lang w:val="nl-BE"/>
        </w:rPr>
        <w:t>(valhoogte 1800</w:t>
      </w:r>
      <w:r w:rsidR="00DC18B0" w:rsidRPr="00F612BD">
        <w:rPr>
          <w:lang w:val="nl-BE"/>
        </w:rPr>
        <w:t> mm</w:t>
      </w:r>
      <w:r w:rsidRPr="00F612BD">
        <w:rPr>
          <w:lang w:val="nl-BE"/>
        </w:rPr>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rPr>
          <w:lang w:val="nl-BE"/>
        </w:rPr>
        <w:t>:</w:t>
      </w:r>
      <w:r w:rsidRPr="00F612BD">
        <w:rPr>
          <w:lang w:val="nl-BE"/>
        </w:rPr>
        <w:tab/>
      </w:r>
      <w:r w:rsidR="003333E4" w:rsidRPr="00F612BD">
        <w:rPr>
          <w:lang w:val="nl-BE"/>
        </w:rPr>
        <w:t>≤</w:t>
      </w:r>
      <w:r w:rsidR="003333E4">
        <w:rPr>
          <w:lang w:val="nl-BE"/>
        </w:rPr>
        <w:t>10</w:t>
      </w:r>
      <w:r w:rsidR="00DC18B0" w:rsidRPr="00F612BD">
        <w:rPr>
          <w:lang w:val="nl-BE"/>
        </w:rPr>
        <w:t> mm</w:t>
      </w:r>
      <w:r w:rsidRPr="00F612BD">
        <w:rPr>
          <w:lang w:val="nl-BE"/>
        </w:rPr>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pPr>
        <w:pStyle w:val="83Kenm"/>
        <w:rPr>
          <w:lang w:val="nl-BE"/>
        </w:rPr>
      </w:pPr>
      <w:r w:rsidRPr="00F612BD">
        <w:rPr>
          <w:lang w:val="nl-BE"/>
        </w:rPr>
        <w:t>-</w:t>
      </w:r>
      <w:r w:rsidRPr="00F612BD">
        <w:rPr>
          <w:lang w:val="nl-BE"/>
        </w:rPr>
        <w:tab/>
        <w:t xml:space="preserve">Weerstand </w:t>
      </w:r>
      <w:r w:rsidR="004E1A06">
        <w:rPr>
          <w:lang w:val="nl-BE"/>
        </w:rPr>
        <w:t xml:space="preserve">tegen </w:t>
      </w:r>
      <w:r w:rsidRPr="00F612BD">
        <w:rPr>
          <w:lang w:val="nl-BE"/>
        </w:rPr>
        <w:t>SO</w:t>
      </w:r>
      <w:r w:rsidRPr="00F612BD">
        <w:rPr>
          <w:vertAlign w:val="subscript"/>
          <w:lang w:val="nl-BE"/>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0DCFB1B2" w14:textId="4F43C6AF" w:rsidR="00CA32CB" w:rsidRPr="00F612BD" w:rsidRDefault="00CA32CB">
      <w:pPr>
        <w:pStyle w:val="83Kenm"/>
        <w:rPr>
          <w:lang w:val="nl-BE"/>
        </w:rPr>
      </w:pPr>
      <w:r w:rsidRPr="00F612BD">
        <w:rPr>
          <w:lang w:val="nl-BE"/>
        </w:rPr>
        <w:t>-</w:t>
      </w:r>
      <w:r w:rsidRPr="00F612BD">
        <w:rPr>
          <w:lang w:val="nl-BE"/>
        </w:rPr>
        <w:tab/>
        <w:t>Weerstand tegen</w:t>
      </w:r>
      <w:r w:rsidR="004E1A06">
        <w:rPr>
          <w:lang w:val="nl-BE"/>
        </w:rPr>
        <w:t xml:space="preserve"> kunstmatige verwering</w:t>
      </w:r>
      <w:r w:rsidRPr="00F612BD">
        <w:rPr>
          <w:lang w:val="nl-BE"/>
        </w:rPr>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30B2C1DD" w14:textId="08490718"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77777777" w:rsidR="003333E4" w:rsidRPr="00C873DF" w:rsidRDefault="003333E4" w:rsidP="003333E4">
      <w:pPr>
        <w:pStyle w:val="83Kenm"/>
      </w:pPr>
      <w:r w:rsidRPr="00C873DF">
        <w:t>-</w:t>
      </w:r>
      <w:r w:rsidRPr="00C873DF">
        <w:tab/>
        <w:t xml:space="preserve">Materiaal </w:t>
      </w:r>
      <w:proofErr w:type="spellStart"/>
      <w:r w:rsidRPr="00C873DF">
        <w:t>achterconstructie</w:t>
      </w:r>
      <w:proofErr w:type="spellEnd"/>
      <w:r w:rsidRPr="00C873DF">
        <w:t>:</w:t>
      </w:r>
      <w:r w:rsidRPr="00C873DF">
        <w:tab/>
        <w:t xml:space="preserve">houten </w:t>
      </w:r>
      <w:proofErr w:type="spellStart"/>
      <w:r w:rsidRPr="00C873DF">
        <w:t>achterconstructie</w:t>
      </w:r>
      <w:proofErr w:type="spellEnd"/>
    </w:p>
    <w:p w14:paraId="7EAAFDFA" w14:textId="1919408C" w:rsidR="003333E4" w:rsidRPr="00F612BD" w:rsidRDefault="003333E4" w:rsidP="003333E4">
      <w:pPr>
        <w:pStyle w:val="83Kenm"/>
        <w:rPr>
          <w:lang w:val="nl-BE"/>
        </w:rPr>
      </w:pPr>
      <w:r w:rsidRPr="00C873DF">
        <w:t>-</w:t>
      </w:r>
      <w:r w:rsidRPr="00C873DF">
        <w:tab/>
        <w:t>Bevestigingswijze:</w:t>
      </w:r>
      <w:r w:rsidRPr="00C873DF">
        <w:tab/>
        <w:t xml:space="preserve">zichtbaar, met schroeven op houten </w:t>
      </w:r>
      <w:proofErr w:type="spellStart"/>
      <w:r w:rsidRPr="00C873DF">
        <w:t>achterconstructie</w:t>
      </w:r>
      <w:proofErr w:type="spellEnd"/>
      <w:r w:rsidRPr="00C873DF">
        <w:t xml:space="preserve"> </w:t>
      </w:r>
      <w:r w:rsidRPr="00C873DF">
        <w:rPr>
          <w:rStyle w:val="MerkChar"/>
        </w:rPr>
        <w:t>[TS</w:t>
      </w:r>
      <w:r w:rsidR="006D6DCD">
        <w:rPr>
          <w:rStyle w:val="MerkChar"/>
        </w:rPr>
        <w:t>6</w:t>
      </w:r>
      <w:r w:rsidRPr="00C873DF">
        <w:rPr>
          <w:rStyle w:val="MerkChar"/>
        </w:rPr>
        <w:t>50]</w:t>
      </w:r>
    </w:p>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Pr="00F612BD" w:rsidRDefault="007875F2">
      <w:pPr>
        <w:pStyle w:val="81"/>
      </w:pPr>
      <w:r>
        <w:t>7.</w:t>
      </w:r>
      <w:r>
        <w:tab/>
        <w:t>Ventilatie</w:t>
      </w:r>
      <w:r w:rsidR="00CA32CB" w:rsidRPr="00F612BD">
        <w:t>profiel in aluminium of kunststof.</w:t>
      </w:r>
    </w:p>
    <w:p w14:paraId="6E631059" w14:textId="77777777" w:rsidR="00ED07A2" w:rsidRPr="00F612BD" w:rsidRDefault="00ED07A2">
      <w:pPr>
        <w:pStyle w:val="80"/>
      </w:pPr>
      <w:bookmarkStart w:id="42" w:name="OLE_LINK11"/>
    </w:p>
    <w:bookmarkEnd w:id="42"/>
    <w:p w14:paraId="69771274" w14:textId="77777777" w:rsidR="00CA32CB" w:rsidRPr="00F612BD" w:rsidRDefault="00CA32CB">
      <w:pPr>
        <w:pStyle w:val="Kop5"/>
        <w:rPr>
          <w:lang w:val="nl-BE"/>
        </w:rPr>
      </w:pPr>
      <w:r w:rsidRPr="00F612BD">
        <w:rPr>
          <w:rStyle w:val="Kop5BlauwChar"/>
          <w:lang w:val="nl-BE"/>
        </w:rPr>
        <w:t>.40.</w:t>
      </w:r>
      <w:r w:rsidRPr="00F612BD">
        <w:rPr>
          <w:lang w:val="nl-BE"/>
        </w:rPr>
        <w:tab/>
        <w:t>UITVOERING</w:t>
      </w:r>
    </w:p>
    <w:p w14:paraId="180BCA2E" w14:textId="77777777" w:rsidR="00CA32CB" w:rsidRPr="00F612BD" w:rsidRDefault="00CA32CB">
      <w:pPr>
        <w:pStyle w:val="Kop6"/>
        <w:rPr>
          <w:lang w:val="nl-BE"/>
        </w:rPr>
      </w:pPr>
      <w:bookmarkStart w:id="43" w:name="_Toc121553867"/>
      <w:bookmarkStart w:id="44" w:name="_Toc121553921"/>
      <w:r w:rsidRPr="00F612BD">
        <w:rPr>
          <w:lang w:val="nl-BE"/>
        </w:rPr>
        <w:t>.41.</w:t>
      </w:r>
      <w:r w:rsidRPr="00F612BD">
        <w:rPr>
          <w:lang w:val="nl-BE"/>
        </w:rPr>
        <w:tab/>
        <w:t>Basisreferenties:</w:t>
      </w:r>
      <w:bookmarkEnd w:id="43"/>
    </w:p>
    <w:p w14:paraId="1757F89E" w14:textId="77777777" w:rsidR="00CA32CB" w:rsidRPr="00F612BD" w:rsidRDefault="00CA32CB">
      <w:pPr>
        <w:pStyle w:val="Kop7"/>
        <w:rPr>
          <w:snapToGrid w:val="0"/>
          <w:lang w:val="nl-BE"/>
        </w:rPr>
      </w:pPr>
      <w:r w:rsidRPr="00F612BD">
        <w:rPr>
          <w:lang w:val="nl-BE"/>
        </w:rPr>
        <w:t>.41.10</w:t>
      </w:r>
      <w:r w:rsidRPr="00F612BD">
        <w:rPr>
          <w:snapToGrid w:val="0"/>
          <w:lang w:val="nl-BE"/>
        </w:rPr>
        <w:t>.</w:t>
      </w:r>
      <w:r w:rsidRPr="00F612BD">
        <w:rPr>
          <w:snapToGrid w:val="0"/>
          <w:lang w:val="nl-BE"/>
        </w:rPr>
        <w:tab/>
        <w:t>Belangrijke opmerking:</w:t>
      </w:r>
    </w:p>
    <w:p w14:paraId="24E977D4" w14:textId="77777777" w:rsidR="00CA32CB" w:rsidRPr="00F612BD" w:rsidRDefault="00CA32CB">
      <w:pPr>
        <w:pStyle w:val="81"/>
      </w:pPr>
      <w:r w:rsidRPr="00F612BD">
        <w:t xml:space="preserve">De platen kunnen gemakkelijk verzaagd, </w:t>
      </w:r>
      <w:r w:rsidR="00854735" w:rsidRPr="00F612BD">
        <w:t>zichtbaar en onzichtbaar</w:t>
      </w:r>
      <w:r w:rsidRPr="00F612BD">
        <w:t xml:space="preserve"> bevestigd worden.</w:t>
      </w:r>
    </w:p>
    <w:p w14:paraId="2BA6BCDC" w14:textId="77777777" w:rsidR="00CA32CB" w:rsidRPr="00F612BD" w:rsidRDefault="00CA32CB">
      <w:pPr>
        <w:pStyle w:val="Kop6"/>
        <w:rPr>
          <w:lang w:val="nl-BE"/>
        </w:rPr>
      </w:pPr>
      <w:bookmarkStart w:id="45" w:name="_Toc121553868"/>
      <w:r w:rsidRPr="00F612BD">
        <w:rPr>
          <w:lang w:val="nl-BE"/>
        </w:rPr>
        <w:t>.42.</w:t>
      </w:r>
      <w:r w:rsidRPr="00F612BD">
        <w:rPr>
          <w:lang w:val="nl-BE"/>
        </w:rPr>
        <w:tab/>
        <w:t>Algemene voorschriften:</w:t>
      </w:r>
      <w:bookmarkEnd w:id="45"/>
    </w:p>
    <w:p w14:paraId="36A80A48" w14:textId="77777777" w:rsidR="00CA32CB" w:rsidRPr="00F612BD" w:rsidRDefault="00CA32CB">
      <w:pPr>
        <w:pStyle w:val="Kop7"/>
        <w:rPr>
          <w:lang w:val="nl-BE"/>
        </w:rPr>
      </w:pPr>
      <w:r w:rsidRPr="00F612BD">
        <w:rPr>
          <w:lang w:val="nl-BE"/>
        </w:rPr>
        <w:t>.42.10.</w:t>
      </w:r>
      <w:r w:rsidRPr="00F612BD">
        <w:rPr>
          <w:lang w:val="nl-BE"/>
        </w:rPr>
        <w:tab/>
        <w:t>Voorbereidende werkzaamheden:</w:t>
      </w:r>
    </w:p>
    <w:p w14:paraId="679F3522" w14:textId="77777777" w:rsidR="00CA32CB" w:rsidRPr="00F612BD" w:rsidRDefault="00CA32CB">
      <w:pPr>
        <w:pStyle w:val="80"/>
        <w:rPr>
          <w:highlight w:val="yellow"/>
        </w:rPr>
      </w:pPr>
      <w:r w:rsidRPr="00F612BD">
        <w:t>Volgens de richtlijnen van de fabrikant en voorschriften van de technische goedkeuring met certificaat.</w:t>
      </w:r>
    </w:p>
    <w:p w14:paraId="10EDB3B1" w14:textId="77777777" w:rsidR="006457A6" w:rsidRPr="00F612BD" w:rsidRDefault="006457A6" w:rsidP="006457A6">
      <w:pPr>
        <w:pStyle w:val="81"/>
      </w:pPr>
      <w:r w:rsidRPr="00F612BD">
        <w:t>De platen worden bevestigd op de vooraf aangebrachte houten draagconstructie.</w:t>
      </w:r>
    </w:p>
    <w:p w14:paraId="0A1353F6" w14:textId="77777777" w:rsidR="006457A6" w:rsidRPr="00F612BD" w:rsidRDefault="006457A6" w:rsidP="006457A6">
      <w:pPr>
        <w:pStyle w:val="80"/>
      </w:pPr>
      <w:r w:rsidRPr="00F612BD">
        <w:t>Wat betreft het houten stijl- en regelwerk, dient men rekening te houden met volgende richtlijnen: minimaal 35 x 95</w:t>
      </w:r>
      <w:r w:rsidR="00DC18B0" w:rsidRPr="00F612BD">
        <w:t> mm</w:t>
      </w:r>
      <w:r w:rsidRPr="00F612BD">
        <w:t xml:space="preserve"> voor voegen tussen twee panelen; minimaal 35 x 46</w:t>
      </w:r>
      <w:r w:rsidR="00DC18B0" w:rsidRPr="00F612BD">
        <w:t> mm</w:t>
      </w:r>
      <w:r w:rsidRPr="00F612BD">
        <w:t xml:space="preserve"> voor tussen- en eindstijlen/regels.</w:t>
      </w:r>
    </w:p>
    <w:p w14:paraId="70AED30B" w14:textId="77777777" w:rsidR="00CA32CB" w:rsidRPr="00F612BD" w:rsidRDefault="00CA32CB">
      <w:pPr>
        <w:pStyle w:val="Kop6"/>
        <w:rPr>
          <w:lang w:val="nl-BE"/>
        </w:rPr>
      </w:pPr>
      <w:bookmarkStart w:id="46" w:name="_Toc121553872"/>
      <w:r w:rsidRPr="00F612BD">
        <w:rPr>
          <w:lang w:val="nl-BE"/>
        </w:rPr>
        <w:lastRenderedPageBreak/>
        <w:t>.44.</w:t>
      </w:r>
      <w:r w:rsidRPr="00F612BD">
        <w:rPr>
          <w:lang w:val="nl-BE"/>
        </w:rPr>
        <w:tab/>
        <w:t>Plaatsingswijze:</w:t>
      </w:r>
      <w:bookmarkEnd w:id="46"/>
    </w:p>
    <w:p w14:paraId="7DE335D1" w14:textId="77777777" w:rsidR="00CA32CB" w:rsidRPr="00F612BD" w:rsidRDefault="00CA32CB">
      <w:pPr>
        <w:pStyle w:val="Kop7"/>
        <w:rPr>
          <w:lang w:val="nl-BE"/>
        </w:rPr>
      </w:pPr>
      <w:r w:rsidRPr="00F612BD">
        <w:rPr>
          <w:lang w:val="nl-BE"/>
        </w:rPr>
        <w:t>.44.10.</w:t>
      </w:r>
      <w:r w:rsidRPr="00F612BD">
        <w:rPr>
          <w:lang w:val="nl-BE"/>
        </w:rPr>
        <w:tab/>
        <w:t>Detailplan:</w:t>
      </w:r>
    </w:p>
    <w:p w14:paraId="109497A1" w14:textId="77777777" w:rsidR="00CA32CB" w:rsidRPr="00F612BD" w:rsidRDefault="00CA32CB">
      <w:pPr>
        <w:pStyle w:val="81"/>
      </w:pPr>
      <w:r w:rsidRPr="00F612BD">
        <w:t>Ter beschikking bij de fabrikant.</w:t>
      </w:r>
    </w:p>
    <w:p w14:paraId="2F89A2FA" w14:textId="77777777" w:rsidR="00CA32CB" w:rsidRPr="00F612BD" w:rsidRDefault="00CA32CB">
      <w:pPr>
        <w:pStyle w:val="Kop7"/>
        <w:rPr>
          <w:lang w:val="nl-BE"/>
        </w:rPr>
      </w:pPr>
      <w:r w:rsidRPr="00F612BD">
        <w:rPr>
          <w:lang w:val="nl-BE"/>
        </w:rPr>
        <w:t>.44.20.</w:t>
      </w:r>
      <w:r w:rsidRPr="00F612BD">
        <w:rPr>
          <w:lang w:val="nl-BE"/>
        </w:rPr>
        <w:tab/>
        <w:t>Montage:</w:t>
      </w:r>
    </w:p>
    <w:p w14:paraId="4E3E2018" w14:textId="77777777" w:rsidR="00CA32CB" w:rsidRPr="00F612BD" w:rsidRDefault="00CA32CB">
      <w:pPr>
        <w:pStyle w:val="80"/>
        <w:rPr>
          <w:rStyle w:val="OptieChar"/>
        </w:rPr>
      </w:pPr>
      <w:r w:rsidRPr="00F612BD">
        <w:rPr>
          <w:rStyle w:val="OptieChar"/>
        </w:rPr>
        <w:t>#De montage gebeurt uitsluitend door gecertificeerde bedrijven.</w:t>
      </w:r>
    </w:p>
    <w:p w14:paraId="4062194D" w14:textId="77777777" w:rsidR="00CA32CB" w:rsidRPr="00F612BD" w:rsidRDefault="00CA32CB">
      <w:pPr>
        <w:pStyle w:val="Kop7"/>
        <w:rPr>
          <w:lang w:val="nl-BE"/>
        </w:rPr>
      </w:pPr>
      <w:r w:rsidRPr="00F612BD">
        <w:rPr>
          <w:lang w:val="nl-BE"/>
        </w:rPr>
        <w:t>.44.30.</w:t>
      </w:r>
      <w:r w:rsidRPr="00F612BD">
        <w:rPr>
          <w:lang w:val="nl-BE"/>
        </w:rPr>
        <w:tab/>
        <w:t>Bevestiging:</w:t>
      </w:r>
    </w:p>
    <w:p w14:paraId="0E717DFC" w14:textId="77777777" w:rsidR="00CA32CB" w:rsidRPr="00F612BD" w:rsidRDefault="00CA32CB">
      <w:pPr>
        <w:pStyle w:val="Kop8"/>
        <w:rPr>
          <w:lang w:val="nl-BE"/>
        </w:rPr>
      </w:pPr>
      <w:r w:rsidRPr="00F612BD">
        <w:rPr>
          <w:lang w:val="nl-BE"/>
        </w:rPr>
        <w:t>.44.31.</w:t>
      </w:r>
      <w:r w:rsidRPr="00F612BD">
        <w:rPr>
          <w:lang w:val="nl-BE"/>
        </w:rPr>
        <w:tab/>
        <w:t>Bevestigingswijze:</w:t>
      </w:r>
    </w:p>
    <w:p w14:paraId="32FAEC50" w14:textId="32E2CDBD" w:rsidR="00CA32CB" w:rsidRDefault="00CA32CB">
      <w:pPr>
        <w:pStyle w:val="80"/>
      </w:pPr>
      <w:r w:rsidRPr="00F612BD">
        <w:t>Volgens de richtlijnen van de fabrikant en deze vermeld in de ATG</w:t>
      </w:r>
      <w:r w:rsidRPr="00F612BD">
        <w:rPr>
          <w:rStyle w:val="MerkChar"/>
        </w:rPr>
        <w:t xml:space="preserve"> </w:t>
      </w:r>
      <w:r w:rsidR="00785A05">
        <w:rPr>
          <w:rStyle w:val="MerkChar"/>
        </w:rPr>
        <w:t>12</w:t>
      </w:r>
      <w:r w:rsidRPr="00F612BD">
        <w:rPr>
          <w:rStyle w:val="MerkChar"/>
        </w:rPr>
        <w:t>/2021</w:t>
      </w:r>
      <w:r w:rsidR="00F36693" w:rsidRPr="00F36693">
        <w:t xml:space="preserve"> </w:t>
      </w:r>
      <w:r w:rsidR="00F36693" w:rsidRPr="00F612BD">
        <w:t>met certificaat</w:t>
      </w:r>
      <w:r w:rsidRPr="00F612BD">
        <w:t>.</w:t>
      </w:r>
    </w:p>
    <w:p w14:paraId="5F4882A4" w14:textId="77777777" w:rsidR="00981594" w:rsidRPr="00F612BD" w:rsidRDefault="00981594" w:rsidP="00981594">
      <w:pPr>
        <w:pStyle w:val="80"/>
      </w:pPr>
      <w:r w:rsidRPr="00F612BD">
        <w:t xml:space="preserve">De door de fabrikant opgegeven bevestigingsafstanden dienen gerespecteerd te worden. </w:t>
      </w:r>
    </w:p>
    <w:p w14:paraId="7BC8B5A6" w14:textId="2CF480AB" w:rsidR="00CA32CB" w:rsidRPr="00F612BD" w:rsidRDefault="00CA32CB" w:rsidP="00632259">
      <w:pPr>
        <w:pStyle w:val="Kop8"/>
        <w:rPr>
          <w:color w:val="808080"/>
          <w:lang w:val="nl-BE"/>
        </w:rPr>
      </w:pPr>
      <w:r w:rsidRPr="00F612BD">
        <w:rPr>
          <w:color w:val="808080"/>
          <w:lang w:val="nl-BE"/>
        </w:rPr>
        <w:t>[</w:t>
      </w:r>
      <w:r w:rsidR="00AA5E53">
        <w:rPr>
          <w:color w:val="808080"/>
          <w:lang w:val="nl-BE"/>
        </w:rPr>
        <w:t>on</w:t>
      </w:r>
      <w:r w:rsidRPr="00F612BD">
        <w:rPr>
          <w:color w:val="808080"/>
          <w:lang w:val="nl-BE"/>
        </w:rPr>
        <w:t xml:space="preserve">zichtbare montage met </w:t>
      </w:r>
      <w:r w:rsidR="00B86A90">
        <w:rPr>
          <w:color w:val="808080"/>
          <w:lang w:val="nl-BE"/>
        </w:rPr>
        <w:t>s</w:t>
      </w:r>
      <w:r w:rsidR="00886452">
        <w:rPr>
          <w:color w:val="808080"/>
          <w:lang w:val="nl-BE"/>
        </w:rPr>
        <w:t>t</w:t>
      </w:r>
      <w:r w:rsidR="00B86A90">
        <w:rPr>
          <w:color w:val="808080"/>
          <w:lang w:val="nl-BE"/>
        </w:rPr>
        <w:t>alen clips</w:t>
      </w:r>
      <w:r w:rsidRPr="00F612BD">
        <w:rPr>
          <w:color w:val="808080"/>
          <w:lang w:val="nl-BE"/>
        </w:rPr>
        <w:t xml:space="preserve"> op een houten achterconstructie]</w:t>
      </w:r>
      <w:r w:rsidR="00632259">
        <w:rPr>
          <w:color w:val="808080"/>
          <w:lang w:val="nl-BE"/>
        </w:rPr>
        <w:t xml:space="preserve"> </w:t>
      </w:r>
      <w:r w:rsidR="00632259" w:rsidRPr="00F612BD">
        <w:rPr>
          <w:rStyle w:val="MerkChar"/>
          <w:lang w:val="nl-BE"/>
        </w:rPr>
        <w:t>[</w:t>
      </w:r>
      <w:r w:rsidR="00632259">
        <w:rPr>
          <w:rStyle w:val="MerkChar"/>
          <w:lang w:val="nl-BE"/>
        </w:rPr>
        <w:t>TS</w:t>
      </w:r>
      <w:r w:rsidR="006D6DCD">
        <w:rPr>
          <w:rStyle w:val="MerkChar"/>
          <w:lang w:val="nl-BE"/>
        </w:rPr>
        <w:t>6</w:t>
      </w:r>
      <w:r w:rsidR="00632259" w:rsidRPr="00F612BD">
        <w:rPr>
          <w:rStyle w:val="MerkChar"/>
          <w:lang w:val="nl-BE"/>
        </w:rPr>
        <w:t>50]</w:t>
      </w:r>
    </w:p>
    <w:p w14:paraId="54EE0239" w14:textId="370C2A5A" w:rsidR="00AA67DA" w:rsidRPr="00AA67DA" w:rsidRDefault="00AA67DA" w:rsidP="00AA67DA">
      <w:pPr>
        <w:pStyle w:val="80"/>
      </w:pPr>
      <w:bookmarkStart w:id="47" w:name="_Toc68662658"/>
      <w:bookmarkStart w:id="48" w:name="_Toc121553877"/>
      <w:bookmarkEnd w:id="44"/>
      <w:r w:rsidRPr="00AA67DA">
        <w:t xml:space="preserve">De horizontale </w:t>
      </w:r>
      <w:r w:rsidRPr="00F612BD">
        <w:rPr>
          <w:rStyle w:val="MerkChar"/>
        </w:rPr>
        <w:t>Meteon</w:t>
      </w:r>
      <w:r>
        <w:rPr>
          <w:rStyle w:val="MerkChar"/>
        </w:rPr>
        <w:t>®</w:t>
      </w:r>
      <w:r w:rsidRPr="00F612BD">
        <w:rPr>
          <w:rStyle w:val="MerkChar"/>
        </w:rPr>
        <w:t xml:space="preserve"> </w:t>
      </w:r>
      <w:r w:rsidRPr="00AA67DA">
        <w:t xml:space="preserve">paneelstroken worden op verticale regels h.o.h. ca. 600 mm aangebracht. </w:t>
      </w:r>
    </w:p>
    <w:p w14:paraId="49D8219E" w14:textId="62C3F6F2" w:rsidR="00AA67DA" w:rsidRPr="00AA67DA" w:rsidRDefault="00AA67DA" w:rsidP="00AA67DA">
      <w:pPr>
        <w:pStyle w:val="80"/>
      </w:pPr>
      <w:r w:rsidRPr="00AA67DA">
        <w:t xml:space="preserve">De breedte van de  paneelstroken is variërend van 200 - 350 mm. De </w:t>
      </w:r>
      <w:r w:rsidRPr="00F612BD">
        <w:rPr>
          <w:rStyle w:val="MerkChar"/>
        </w:rPr>
        <w:t>Meteon</w:t>
      </w:r>
      <w:r>
        <w:rPr>
          <w:rStyle w:val="MerkChar"/>
        </w:rPr>
        <w:t>®</w:t>
      </w:r>
      <w:r w:rsidRPr="00F612BD">
        <w:rPr>
          <w:rStyle w:val="MerkChar"/>
        </w:rPr>
        <w:t xml:space="preserve"> </w:t>
      </w:r>
      <w:r w:rsidRPr="00AA67DA">
        <w:t xml:space="preserve"> stroken worden aan de onderzijde voorzien van groeven. De overlap van de stroken bedraagt 25 mm. De maximale paneellengte bedraagt 3650 mm.</w:t>
      </w:r>
    </w:p>
    <w:p w14:paraId="038E8D3C" w14:textId="77777777" w:rsidR="00AA67DA" w:rsidRPr="00AA67DA" w:rsidRDefault="00AA67DA" w:rsidP="00AA67DA">
      <w:pPr>
        <w:pStyle w:val="80"/>
      </w:pPr>
    </w:p>
    <w:p w14:paraId="0ECCDA51" w14:textId="0998637A" w:rsidR="00AA67DA" w:rsidRPr="00AA67DA" w:rsidRDefault="00AA67DA" w:rsidP="00AA67DA">
      <w:pPr>
        <w:pStyle w:val="80"/>
      </w:pPr>
      <w:r w:rsidRPr="00AA67DA">
        <w:t xml:space="preserve">De </w:t>
      </w:r>
      <w:r w:rsidRPr="00F612BD">
        <w:rPr>
          <w:rStyle w:val="MerkChar"/>
        </w:rPr>
        <w:t>Meteon</w:t>
      </w:r>
      <w:r>
        <w:rPr>
          <w:rStyle w:val="MerkChar"/>
        </w:rPr>
        <w:t>®</w:t>
      </w:r>
      <w:r w:rsidRPr="00F612BD">
        <w:rPr>
          <w:rStyle w:val="MerkChar"/>
        </w:rPr>
        <w:t xml:space="preserve"> </w:t>
      </w:r>
      <w:r w:rsidRPr="00AA67DA">
        <w:t xml:space="preserve"> stroken worden van beneden naar boven gemonteerd waarbij de roestvrij stalen clips op de stijlen worden geschroefd. Achter de onderrand van het onderste paneel op elke stijl een stelblokje van 8 x 25 mm aanbrengen. </w:t>
      </w:r>
    </w:p>
    <w:p w14:paraId="63E00CA5" w14:textId="76E0FCF7" w:rsidR="00AA67DA" w:rsidRPr="00AA67DA" w:rsidRDefault="00AA67DA" w:rsidP="00AA67DA">
      <w:pPr>
        <w:pStyle w:val="80"/>
      </w:pPr>
      <w:r w:rsidRPr="00AA67DA">
        <w:t xml:space="preserve">Elk paneel in het midden borgen met een snelmontageschroef ter voorkoming van horizontale verschuiving. Borgschroef plaatsen naast de clip in een verticale houtenstijl. Boorgatdiameter in de </w:t>
      </w:r>
      <w:r w:rsidRPr="00F612BD">
        <w:rPr>
          <w:rStyle w:val="MerkChar"/>
        </w:rPr>
        <w:t>Meteon</w:t>
      </w:r>
      <w:r>
        <w:rPr>
          <w:rStyle w:val="MerkChar"/>
        </w:rPr>
        <w:t>®</w:t>
      </w:r>
      <w:r w:rsidRPr="00F612BD">
        <w:rPr>
          <w:rStyle w:val="MerkChar"/>
        </w:rPr>
        <w:t xml:space="preserve"> </w:t>
      </w:r>
      <w:r w:rsidRPr="00AA67DA">
        <w:t xml:space="preserve">plaat is 6 mm, randafstand tot de bovenrand van het paneel minimaal 10 mm. Het bovenste paneel van de bekleding wordt aan de bovenzijde door middel van schroeven h.o.h. 600 mm bevestigd. </w:t>
      </w:r>
    </w:p>
    <w:p w14:paraId="5867C3C7" w14:textId="77777777" w:rsidR="00AA67DA" w:rsidRPr="00AA67DA" w:rsidRDefault="00AA67DA" w:rsidP="00AA67DA">
      <w:pPr>
        <w:pStyle w:val="80"/>
        <w:ind w:left="0"/>
      </w:pPr>
    </w:p>
    <w:p w14:paraId="1FCE8A41" w14:textId="77777777" w:rsidR="00AA67DA" w:rsidRPr="00AA67DA" w:rsidRDefault="00AA67DA" w:rsidP="00AA67DA">
      <w:pPr>
        <w:pStyle w:val="80"/>
      </w:pPr>
      <w:r w:rsidRPr="00AA67DA">
        <w:t xml:space="preserve">Wat betreft het houten stijl- en regelwerk, dient men rekening te houden met volgende richtlijnen : stijlafmeting minimaal 35 x 95 mm voor voegen tussen twee panelen; minimaal 35 x 46 mm voor tussen- en eindstijlen/regels. </w:t>
      </w:r>
    </w:p>
    <w:p w14:paraId="7AE722F7" w14:textId="77777777" w:rsidR="00E11485" w:rsidRDefault="00AA67DA" w:rsidP="00AA67DA">
      <w:pPr>
        <w:pStyle w:val="80"/>
      </w:pPr>
      <w:r w:rsidRPr="00AA67DA">
        <w:t xml:space="preserve">Sterkteklasse C24 volgens NBN EN 338. </w:t>
      </w:r>
    </w:p>
    <w:p w14:paraId="67003292" w14:textId="77777777" w:rsidR="00E11485" w:rsidRDefault="00AA67DA" w:rsidP="00AA67DA">
      <w:pPr>
        <w:pStyle w:val="80"/>
      </w:pPr>
      <w:r w:rsidRPr="00AA67DA">
        <w:t xml:space="preserve">Verduurzaming A3 volgens STS 04.31.1. </w:t>
      </w:r>
    </w:p>
    <w:p w14:paraId="519A94BD" w14:textId="10354762" w:rsidR="00AA67DA" w:rsidRPr="00AA67DA" w:rsidRDefault="00AA67DA" w:rsidP="00AA67DA">
      <w:pPr>
        <w:pStyle w:val="80"/>
      </w:pPr>
      <w:r w:rsidRPr="00AA67DA">
        <w:t>Het verduurzamingsmiddel moet verenigbaar zijn met de platen.</w:t>
      </w:r>
    </w:p>
    <w:p w14:paraId="3248E82F" w14:textId="77777777" w:rsidR="00AA67DA" w:rsidRPr="00AA67DA" w:rsidRDefault="00AA67DA" w:rsidP="00AA67DA">
      <w:pPr>
        <w:pStyle w:val="80"/>
      </w:pPr>
      <w:r w:rsidRPr="00AA67DA">
        <w:t>Ook moet zowel aan boven- als onderzijde minimaal 50 cm² per m1 aan ventilatie-openingen aanwezig zijn. Eveneens dient tussen de achterzijde van de plaat en het eventueel isolatiemateriaal een verluchte ruimte behouden te blijven van  20-50 mm.</w:t>
      </w:r>
    </w:p>
    <w:p w14:paraId="18E72799" w14:textId="77777777" w:rsidR="00AA67DA" w:rsidRPr="00AA67DA" w:rsidRDefault="00AA67DA" w:rsidP="00AA67DA">
      <w:pPr>
        <w:pStyle w:val="80"/>
      </w:pPr>
      <w:r w:rsidRPr="00AA67DA">
        <w:t xml:space="preserve">De door de fabrikant opgegeven maximale bevestigingsafstanden dienen gerespecteerd te worden. </w:t>
      </w:r>
    </w:p>
    <w:p w14:paraId="6123B383" w14:textId="77777777" w:rsidR="00AA67DA" w:rsidRDefault="00AA67DA" w:rsidP="00AA67DA">
      <w:pPr>
        <w:pStyle w:val="80"/>
      </w:pPr>
      <w:r w:rsidRPr="00AA67DA">
        <w:t>De verticale draagconstructie moet voldoen aan vigerende bouwvoorschriften en mag onder invloed van windlasten niet meer vervormen dan L/200.</w:t>
      </w:r>
    </w:p>
    <w:p w14:paraId="76B0983D" w14:textId="77777777" w:rsidR="00AA67DA" w:rsidRDefault="00AA67DA" w:rsidP="00AA67DA">
      <w:pPr>
        <w:pStyle w:val="Kop6"/>
        <w:rPr>
          <w:rFonts w:cs="Arial"/>
          <w:szCs w:val="18"/>
          <w:lang w:val="nl-BE"/>
        </w:rPr>
      </w:pPr>
    </w:p>
    <w:p w14:paraId="025358B1" w14:textId="31AA8B59" w:rsidR="00F17628" w:rsidRPr="00F612BD" w:rsidRDefault="00F17628" w:rsidP="00AA67DA">
      <w:pPr>
        <w:pStyle w:val="Kop6"/>
        <w:rPr>
          <w:lang w:val="nl-BE"/>
        </w:rPr>
      </w:pPr>
      <w:r w:rsidRPr="00F612BD">
        <w:rPr>
          <w:lang w:val="nl-BE"/>
        </w:rPr>
        <w:t>.4</w:t>
      </w:r>
      <w:r>
        <w:rPr>
          <w:lang w:val="nl-BE"/>
        </w:rPr>
        <w:t>5</w:t>
      </w:r>
      <w:r w:rsidRPr="00F612BD">
        <w:rPr>
          <w:lang w:val="nl-BE"/>
        </w:rPr>
        <w:t>.</w:t>
      </w:r>
      <w:r w:rsidRPr="00F612BD">
        <w:rPr>
          <w:lang w:val="nl-BE"/>
        </w:rPr>
        <w:tab/>
      </w:r>
      <w:r>
        <w:rPr>
          <w:lang w:val="nl-BE"/>
        </w:rPr>
        <w:t>Afwerking</w:t>
      </w:r>
      <w:r w:rsidRPr="00F612BD">
        <w:rPr>
          <w:lang w:val="nl-BE"/>
        </w:rPr>
        <w:t>:</w:t>
      </w:r>
    </w:p>
    <w:p w14:paraId="0D279A64" w14:textId="428605AE" w:rsidR="003849FA" w:rsidRPr="00F612BD" w:rsidRDefault="007541B0" w:rsidP="003849FA">
      <w:pPr>
        <w:pStyle w:val="Kop8"/>
      </w:pPr>
      <w:r w:rsidRPr="00F612BD">
        <w:rPr>
          <w:rStyle w:val="OptieChar"/>
        </w:rPr>
        <w:t>#</w:t>
      </w:r>
      <w:r w:rsidR="003849FA" w:rsidRPr="00F612BD">
        <w:t>.45.10.</w:t>
      </w:r>
      <w:r w:rsidR="003849FA" w:rsidRPr="00F612BD">
        <w:tab/>
      </w:r>
      <w:proofErr w:type="spellStart"/>
      <w:r w:rsidR="003849FA" w:rsidRPr="00F612BD">
        <w:t>Afwerking</w:t>
      </w:r>
      <w:proofErr w:type="spellEnd"/>
      <w:r w:rsidR="003849FA" w:rsidRPr="00F612BD">
        <w:t xml:space="preserve"> </w:t>
      </w:r>
      <w:proofErr w:type="spellStart"/>
      <w:r w:rsidR="003849FA" w:rsidRPr="00F612BD">
        <w:t>v.d.</w:t>
      </w:r>
      <w:proofErr w:type="spellEnd"/>
      <w:r w:rsidR="003849FA" w:rsidRPr="00F612BD">
        <w:t xml:space="preserve"> </w:t>
      </w:r>
      <w:proofErr w:type="spellStart"/>
      <w:r w:rsidR="003849FA" w:rsidRPr="00F612BD">
        <w:t>voegen</w:t>
      </w:r>
      <w:proofErr w:type="spellEnd"/>
      <w:r w:rsidR="003849FA" w:rsidRPr="00F612BD">
        <w:t>:</w:t>
      </w:r>
    </w:p>
    <w:p w14:paraId="435AADDE" w14:textId="28288936" w:rsidR="003849FA" w:rsidRDefault="007541B0" w:rsidP="003849FA">
      <w:pPr>
        <w:pStyle w:val="83ProM"/>
      </w:pPr>
      <w:proofErr w:type="spellStart"/>
      <w:r>
        <w:t>Zie</w:t>
      </w:r>
      <w:proofErr w:type="spellEnd"/>
      <w:r>
        <w:t xml:space="preserve"> P</w:t>
      </w:r>
      <w:r w:rsidR="003849FA" w:rsidRPr="00F612BD">
        <w:t xml:space="preserve">ro </w:t>
      </w:r>
      <w:proofErr w:type="spellStart"/>
      <w:r w:rsidR="003849FA" w:rsidRPr="00F612BD">
        <w:t>Memorie</w:t>
      </w:r>
      <w:proofErr w:type="spellEnd"/>
    </w:p>
    <w:p w14:paraId="0507627A" w14:textId="036217CE" w:rsidR="00CA32CB" w:rsidRPr="00F612BD" w:rsidRDefault="00CA32CB" w:rsidP="00F17628">
      <w:pPr>
        <w:pStyle w:val="Kop7"/>
        <w:rPr>
          <w:lang w:val="nl-BE"/>
        </w:rPr>
      </w:pPr>
      <w:r w:rsidRPr="00F612BD">
        <w:rPr>
          <w:lang w:val="nl-BE"/>
        </w:rPr>
        <w:t>.45.40.</w:t>
      </w:r>
      <w:r w:rsidRPr="00F612BD">
        <w:rPr>
          <w:lang w:val="nl-BE"/>
        </w:rPr>
        <w:tab/>
        <w:t>Afwerking v.d. hoeken:</w:t>
      </w:r>
    </w:p>
    <w:p w14:paraId="075982FE" w14:textId="77777777" w:rsidR="00CA32CB" w:rsidRDefault="00CA32CB">
      <w:pPr>
        <w:pStyle w:val="80"/>
        <w:rPr>
          <w:rStyle w:val="OptieChar"/>
        </w:rPr>
      </w:pPr>
      <w:r w:rsidRPr="00F612BD">
        <w:t xml:space="preserve">De hoeken worden afgewerkt met </w:t>
      </w:r>
      <w:r w:rsidRPr="00F612BD">
        <w:rPr>
          <w:rStyle w:val="OptieChar"/>
        </w:rPr>
        <w:t>#open hoek. #hoekprofiel buiten. #voegband. #vaste hoek. #hoekprofiel binnen. #veer en groef.</w:t>
      </w:r>
    </w:p>
    <w:p w14:paraId="1003053F" w14:textId="77777777" w:rsidR="00ED07A2" w:rsidRPr="00F612BD" w:rsidRDefault="00ED07A2">
      <w:pPr>
        <w:pStyle w:val="80"/>
      </w:pPr>
    </w:p>
    <w:p w14:paraId="5EECF37D" w14:textId="77777777" w:rsidR="00CA32CB" w:rsidRPr="00F612BD" w:rsidRDefault="00CA32CB">
      <w:pPr>
        <w:pStyle w:val="Kop5"/>
        <w:rPr>
          <w:lang w:val="nl-BE"/>
        </w:rPr>
      </w:pPr>
      <w:r w:rsidRPr="00F612BD">
        <w:rPr>
          <w:rStyle w:val="Kop5BlauwChar"/>
          <w:lang w:val="nl-BE"/>
        </w:rPr>
        <w:t>.50.</w:t>
      </w:r>
      <w:r w:rsidRPr="00F612BD">
        <w:rPr>
          <w:lang w:val="nl-BE"/>
        </w:rPr>
        <w:tab/>
      </w:r>
      <w:bookmarkEnd w:id="47"/>
      <w:r w:rsidRPr="00F612BD">
        <w:rPr>
          <w:lang w:val="nl-BE"/>
        </w:rPr>
        <w:t>COÖRDINATIE</w:t>
      </w:r>
      <w:bookmarkEnd w:id="48"/>
    </w:p>
    <w:p w14:paraId="4345E5B1" w14:textId="77777777" w:rsidR="00CA32CB" w:rsidRPr="00F612BD" w:rsidRDefault="00CA32CB">
      <w:pPr>
        <w:pStyle w:val="Kop6"/>
        <w:rPr>
          <w:lang w:val="nl-BE"/>
        </w:rPr>
      </w:pPr>
      <w:bookmarkStart w:id="49" w:name="_Toc121553882"/>
      <w:r w:rsidRPr="00F612BD">
        <w:rPr>
          <w:lang w:val="nl-BE"/>
        </w:rPr>
        <w:t>.55.</w:t>
      </w:r>
      <w:r w:rsidRPr="00F612BD">
        <w:rPr>
          <w:lang w:val="nl-BE"/>
        </w:rPr>
        <w:tab/>
        <w:t>Met andere posten:</w:t>
      </w:r>
      <w:bookmarkEnd w:id="49"/>
    </w:p>
    <w:p w14:paraId="6B8984A0" w14:textId="77777777" w:rsidR="00CA32CB" w:rsidRDefault="00D0408E">
      <w:pPr>
        <w:pStyle w:val="81"/>
        <w:rPr>
          <w:rStyle w:val="OptieChar"/>
        </w:rPr>
      </w:pPr>
      <w:r w:rsidRPr="00F612BD">
        <w:rPr>
          <w:rStyle w:val="OptieChar"/>
          <w:highlight w:val="yellow"/>
        </w:rPr>
        <w:t>...</w:t>
      </w:r>
    </w:p>
    <w:p w14:paraId="15B1D95A" w14:textId="77777777" w:rsidR="00ED07A2" w:rsidRPr="00F612BD" w:rsidRDefault="00ED07A2">
      <w:pPr>
        <w:pStyle w:val="81"/>
        <w:rPr>
          <w:rStyle w:val="OptieChar"/>
        </w:rPr>
      </w:pPr>
    </w:p>
    <w:p w14:paraId="62EC0279" w14:textId="77777777" w:rsidR="00CA32CB" w:rsidRPr="00F612BD" w:rsidRDefault="00CA32CB">
      <w:pPr>
        <w:pStyle w:val="Kop5"/>
        <w:rPr>
          <w:lang w:val="nl-BE"/>
        </w:rPr>
      </w:pPr>
      <w:r w:rsidRPr="00F612BD">
        <w:rPr>
          <w:rStyle w:val="Kop5BlauwChar"/>
          <w:lang w:val="nl-BE"/>
        </w:rPr>
        <w:t>.60.</w:t>
      </w:r>
      <w:r w:rsidR="007E5D9C" w:rsidRPr="00F612BD">
        <w:rPr>
          <w:lang w:val="nl-BE"/>
        </w:rPr>
        <w:tab/>
        <w:t>CONTROLE- EN KEURING</w:t>
      </w:r>
      <w:r w:rsidRPr="00F612BD">
        <w:rPr>
          <w:lang w:val="nl-BE"/>
        </w:rPr>
        <w:t>SASPECTEN</w:t>
      </w:r>
    </w:p>
    <w:p w14:paraId="1327BF51" w14:textId="77777777" w:rsidR="00CA32CB" w:rsidRPr="00F612BD" w:rsidRDefault="00CA32CB">
      <w:pPr>
        <w:pStyle w:val="Kop6"/>
        <w:rPr>
          <w:lang w:val="nl-BE"/>
        </w:rPr>
      </w:pPr>
      <w:bookmarkStart w:id="50" w:name="_Toc121553884"/>
      <w:r w:rsidRPr="00F612BD">
        <w:rPr>
          <w:lang w:val="nl-BE"/>
        </w:rPr>
        <w:t>.61.</w:t>
      </w:r>
      <w:r w:rsidRPr="00F612BD">
        <w:rPr>
          <w:lang w:val="nl-BE"/>
        </w:rPr>
        <w:tab/>
        <w:t>Voor levering:</w:t>
      </w:r>
      <w:bookmarkEnd w:id="50"/>
    </w:p>
    <w:p w14:paraId="76E3345B" w14:textId="77777777" w:rsidR="00CA32CB" w:rsidRPr="00F612BD" w:rsidRDefault="00CA32CB">
      <w:pPr>
        <w:pStyle w:val="Kop7"/>
        <w:rPr>
          <w:lang w:val="nl-BE"/>
        </w:rPr>
      </w:pPr>
      <w:r w:rsidRPr="00F612BD">
        <w:rPr>
          <w:lang w:val="nl-BE"/>
        </w:rPr>
        <w:t>.61.10.</w:t>
      </w:r>
      <w:r w:rsidRPr="00F612BD">
        <w:rPr>
          <w:lang w:val="nl-BE"/>
        </w:rPr>
        <w:tab/>
        <w:t>Voor te leggen documenten:</w:t>
      </w:r>
    </w:p>
    <w:p w14:paraId="055C6E2A" w14:textId="77777777" w:rsidR="00CA32CB" w:rsidRPr="00F612BD" w:rsidRDefault="00CA32CB" w:rsidP="00981594">
      <w:pPr>
        <w:pStyle w:val="81"/>
        <w:numPr>
          <w:ilvl w:val="0"/>
          <w:numId w:val="49"/>
        </w:numPr>
      </w:pPr>
      <w:r w:rsidRPr="00F612BD">
        <w:t>ISO 9001:2000-certificaat:</w:t>
      </w:r>
    </w:p>
    <w:p w14:paraId="45FAF256" w14:textId="77777777" w:rsidR="00CA32CB" w:rsidRPr="00F612BD" w:rsidRDefault="00981594" w:rsidP="00981594">
      <w:pPr>
        <w:pStyle w:val="81"/>
        <w:numPr>
          <w:ilvl w:val="0"/>
          <w:numId w:val="49"/>
        </w:numPr>
      </w:pPr>
      <w:r>
        <w:t>T</w:t>
      </w:r>
      <w:r w:rsidR="00CA32CB" w:rsidRPr="00F612BD">
        <w:t xml:space="preserve">echnische goedkeuring </w:t>
      </w:r>
      <w:r>
        <w:t xml:space="preserve">(ATG) </w:t>
      </w:r>
      <w:r w:rsidR="00CA32CB" w:rsidRPr="00F612BD">
        <w:t>met certificaat van de BUtgb.</w:t>
      </w:r>
    </w:p>
    <w:p w14:paraId="472FA61B" w14:textId="77777777" w:rsidR="00CA32CB" w:rsidRPr="00F612BD" w:rsidRDefault="00CA32CB" w:rsidP="00981594">
      <w:pPr>
        <w:pStyle w:val="81"/>
        <w:numPr>
          <w:ilvl w:val="0"/>
          <w:numId w:val="49"/>
        </w:numPr>
      </w:pPr>
      <w:bookmarkStart w:id="51" w:name="_Toc121553939"/>
      <w:r w:rsidRPr="00F612BD">
        <w:t>Berekeningsnota: [metalen draagstructuur]</w:t>
      </w:r>
    </w:p>
    <w:p w14:paraId="0A0443FC" w14:textId="77777777" w:rsidR="00CA32CB" w:rsidRPr="00981594" w:rsidRDefault="00F36693" w:rsidP="00981594">
      <w:pPr>
        <w:pStyle w:val="81"/>
      </w:pPr>
      <w:r>
        <w:rPr>
          <w:lang w:eastAsia="fr-BE"/>
        </w:rPr>
        <w:tab/>
      </w:r>
      <w:r w:rsidR="00CA32CB" w:rsidRPr="00981594">
        <w:t>Voor de plaatsing van metalen draagstructuren dienen er plannen en een berekeningsnota te worden uitgewerkt waarbij rekening gehouden wordt met de volgende elementen</w:t>
      </w:r>
      <w:r w:rsidR="00AE528E" w:rsidRPr="00981594">
        <w:t>:</w:t>
      </w:r>
    </w:p>
    <w:p w14:paraId="60B0DCC8" w14:textId="77777777" w:rsidR="00CA32CB" w:rsidRPr="00F612BD" w:rsidRDefault="00CA32CB" w:rsidP="00F36693">
      <w:pPr>
        <w:pStyle w:val="82"/>
        <w:rPr>
          <w:lang w:eastAsia="fr-BE"/>
        </w:rPr>
      </w:pPr>
      <w:r w:rsidRPr="00F612BD">
        <w:rPr>
          <w:lang w:eastAsia="fr-BE"/>
        </w:rPr>
        <w:t>–</w:t>
      </w:r>
      <w:r w:rsidRPr="00F612BD">
        <w:rPr>
          <w:lang w:eastAsia="fr-BE"/>
        </w:rPr>
        <w:tab/>
        <w:t>Dimensionering van het verankeringsmateriaal (steunhaken, hoekprofielen, e.a.) en het bevestigingsmateriaal (bouten, schroeven of klinknagels).</w:t>
      </w:r>
    </w:p>
    <w:p w14:paraId="7C12D45F" w14:textId="77777777" w:rsidR="00CA32CB" w:rsidRPr="00F612BD" w:rsidRDefault="00CA32CB" w:rsidP="00F36693">
      <w:pPr>
        <w:pStyle w:val="82"/>
        <w:rPr>
          <w:lang w:eastAsia="fr-BE"/>
        </w:rPr>
      </w:pPr>
      <w:r w:rsidRPr="00F612BD">
        <w:rPr>
          <w:lang w:eastAsia="fr-BE"/>
        </w:rPr>
        <w:lastRenderedPageBreak/>
        <w:t>–</w:t>
      </w:r>
      <w:r w:rsidRPr="00F612BD">
        <w:rPr>
          <w:lang w:eastAsia="fr-BE"/>
        </w:rPr>
        <w:tab/>
        <w:t>Controle van de elektrochemische verenigbaarheid.</w:t>
      </w:r>
    </w:p>
    <w:p w14:paraId="796A3A0B" w14:textId="77777777" w:rsidR="00CA32CB" w:rsidRPr="00F612BD" w:rsidRDefault="00CA32CB" w:rsidP="00F36693">
      <w:pPr>
        <w:pStyle w:val="82"/>
        <w:rPr>
          <w:lang w:eastAsia="fr-BE"/>
        </w:rPr>
      </w:pPr>
      <w:r w:rsidRPr="00F612BD">
        <w:rPr>
          <w:lang w:eastAsia="fr-BE"/>
        </w:rPr>
        <w:t>–</w:t>
      </w:r>
      <w:r w:rsidRPr="00F612BD">
        <w:rPr>
          <w:lang w:eastAsia="fr-BE"/>
        </w:rPr>
        <w:tab/>
        <w:t>Corrosiebescherming.</w:t>
      </w:r>
    </w:p>
    <w:p w14:paraId="7B41A9CF" w14:textId="77777777" w:rsidR="00CA32CB" w:rsidRPr="00F612BD" w:rsidRDefault="00CA32CB" w:rsidP="00F36693">
      <w:pPr>
        <w:pStyle w:val="82"/>
        <w:rPr>
          <w:lang w:eastAsia="fr-BE"/>
        </w:rPr>
      </w:pPr>
      <w:r w:rsidRPr="00F612BD">
        <w:rPr>
          <w:lang w:eastAsia="fr-BE"/>
        </w:rPr>
        <w:t>–</w:t>
      </w:r>
      <w:r w:rsidRPr="00F612BD">
        <w:rPr>
          <w:lang w:eastAsia="fr-BE"/>
        </w:rPr>
        <w:tab/>
        <w:t>Schikkingen om de belasting ten gevolge van uitzetting te voorkomen en bepaling van de verdelingsregels zowel horizontaal als verticaal.</w:t>
      </w:r>
    </w:p>
    <w:p w14:paraId="211C671B" w14:textId="77777777" w:rsidR="00CA32CB" w:rsidRPr="00F612BD" w:rsidRDefault="00CA32CB">
      <w:pPr>
        <w:pStyle w:val="Kop6"/>
        <w:rPr>
          <w:lang w:val="nl-BE"/>
        </w:rPr>
      </w:pPr>
      <w:r w:rsidRPr="00F612BD">
        <w:rPr>
          <w:lang w:val="nl-BE"/>
        </w:rPr>
        <w:t>.66.</w:t>
      </w:r>
      <w:r w:rsidRPr="00F612BD">
        <w:rPr>
          <w:lang w:val="nl-BE"/>
        </w:rPr>
        <w:tab/>
        <w:t>Waarborg:</w:t>
      </w:r>
      <w:bookmarkEnd w:id="51"/>
    </w:p>
    <w:p w14:paraId="59AC48DB" w14:textId="4C0DBF91" w:rsidR="006457A6" w:rsidRPr="00F612BD" w:rsidRDefault="006457A6" w:rsidP="006457A6">
      <w:pPr>
        <w:pStyle w:val="80"/>
      </w:pPr>
      <w:r w:rsidRPr="00F612BD">
        <w:t xml:space="preserve">Op aanvraag kan een </w:t>
      </w:r>
      <w:r w:rsidR="00981594">
        <w:t>pro</w:t>
      </w:r>
      <w:r w:rsidR="00F17628">
        <w:t xml:space="preserve">jectgebonden </w:t>
      </w:r>
      <w:r w:rsidRPr="00F612BD">
        <w:t xml:space="preserve">garantie van 10 jaar op mechanische en fysische eigenschappen, waaronder kleurechtheid, voorgelegd worden. Deze garantie dient door </w:t>
      </w:r>
      <w:r w:rsidR="00981594" w:rsidRPr="00F612BD">
        <w:rPr>
          <w:rStyle w:val="MerkChar"/>
        </w:rPr>
        <w:t>Trespa</w:t>
      </w:r>
      <w:r w:rsidR="00F17628">
        <w:rPr>
          <w:rStyle w:val="MerkChar"/>
        </w:rPr>
        <w:t xml:space="preserve"> International,</w:t>
      </w:r>
      <w:r w:rsidR="00981594" w:rsidRPr="00F612BD">
        <w:rPr>
          <w:rStyle w:val="MerkChar"/>
        </w:rPr>
        <w:t xml:space="preserve"> </w:t>
      </w:r>
      <w:r w:rsidRPr="00F612BD">
        <w:t>de fabrikant van het plaatm</w:t>
      </w:r>
      <w:r w:rsidR="004064C6">
        <w:t>ateriaal</w:t>
      </w:r>
      <w:r w:rsidR="00F17628">
        <w:t>,</w:t>
      </w:r>
      <w:r w:rsidR="004064C6">
        <w:t xml:space="preserve"> te worden gewaarborgd.</w:t>
      </w:r>
    </w:p>
    <w:p w14:paraId="4173CF6D" w14:textId="5741D4E6" w:rsidR="00CA32CB" w:rsidRPr="00F612BD" w:rsidRDefault="00EB72E5" w:rsidP="00D10C99">
      <w:pPr>
        <w:pStyle w:val="Lijn"/>
      </w:pPr>
      <w:r>
        <w:rPr>
          <w:noProof/>
        </w:rPr>
        <w:pict w14:anchorId="4C9D84D6">
          <v:rect id="_x0000_i1029" alt="" style="width:453.6pt;height:.05pt;mso-width-percent:0;mso-height-percent:0;mso-width-percent:0;mso-height-percent:0" o:hralign="center" o:hrstd="t" o:hr="t" fillcolor="#aca899" stroked="f"/>
        </w:pict>
      </w:r>
    </w:p>
    <w:p w14:paraId="145A3E96" w14:textId="19714D29" w:rsidR="008E4624" w:rsidRPr="00111216" w:rsidRDefault="002075BA" w:rsidP="00ED07A2">
      <w:pPr>
        <w:pStyle w:val="Hoofdstuk"/>
        <w:ind w:left="0"/>
      </w:pPr>
      <w:bookmarkStart w:id="52" w:name="_Toc257014848"/>
      <w:bookmarkStart w:id="53" w:name="_Toc333221526"/>
      <w:bookmarkStart w:id="54" w:name="_Toc341792866"/>
      <w:bookmarkStart w:id="55" w:name="_Toc341792893"/>
      <w:r>
        <w:t>P</w:t>
      </w:r>
      <w:r w:rsidR="008E4624" w:rsidRPr="00111216">
        <w:t>osten voor de meetstaat</w:t>
      </w:r>
      <w:bookmarkEnd w:id="52"/>
      <w:bookmarkEnd w:id="53"/>
      <w:bookmarkEnd w:id="54"/>
      <w:bookmarkEnd w:id="55"/>
    </w:p>
    <w:p w14:paraId="651FC739" w14:textId="77777777" w:rsidR="00ED07A2" w:rsidRPr="00F612BD" w:rsidRDefault="00EB72E5" w:rsidP="00ED07A2">
      <w:pPr>
        <w:pStyle w:val="Lijn"/>
      </w:pPr>
      <w:r>
        <w:rPr>
          <w:noProof/>
        </w:rPr>
        <w:pict w14:anchorId="6C186D0C">
          <v:rect id="_x0000_i1028" alt="" style="width:453.6pt;height:.05pt;mso-width-percent:0;mso-height-percent:0;mso-width-percent:0;mso-height-percent:0" o:hralign="center" o:hrstd="t" o:hr="t" fillcolor="#aca899" stroked="f"/>
        </w:pict>
      </w:r>
    </w:p>
    <w:p w14:paraId="0258BB58" w14:textId="77777777" w:rsidR="00B86A90" w:rsidRPr="00FC0237" w:rsidRDefault="00B86A90" w:rsidP="00B86A90">
      <w:pPr>
        <w:pStyle w:val="Merk2"/>
      </w:pPr>
      <w:r w:rsidRPr="00F612BD">
        <w:rPr>
          <w:rStyle w:val="Merk1Char"/>
        </w:rPr>
        <w:t>Trespa Meteon</w:t>
      </w:r>
      <w:r w:rsidRPr="00F612BD">
        <w:t xml:space="preserve"> - Gevelplaten op basis van met houtvezels versterkte thermohardende harsen</w:t>
      </w:r>
      <w:r>
        <w:t xml:space="preserve"> - on</w:t>
      </w:r>
      <w:r w:rsidRPr="00FC0237">
        <w:t>zichtbar</w:t>
      </w:r>
      <w:r>
        <w:t>e bevestiging</w:t>
      </w:r>
      <w:r w:rsidRPr="00FC0237">
        <w:t xml:space="preserve">, met </w:t>
      </w:r>
      <w:r>
        <w:t>clips</w:t>
      </w:r>
      <w:r w:rsidRPr="00FC0237">
        <w:t xml:space="preserve"> op houten achterconstructie [TS</w:t>
      </w:r>
      <w:r>
        <w:t>6</w:t>
      </w:r>
      <w:r w:rsidRPr="00FC0237">
        <w:t>50]</w:t>
      </w:r>
    </w:p>
    <w:p w14:paraId="1730BD9A" w14:textId="06FBC792" w:rsidR="00ED07A2" w:rsidRPr="00F612BD" w:rsidRDefault="00ED07A2" w:rsidP="00ED07A2">
      <w:pPr>
        <w:pStyle w:val="Kop4"/>
        <w:rPr>
          <w:lang w:val="nl-BE"/>
        </w:rPr>
      </w:pPr>
      <w:r w:rsidRPr="00F612BD">
        <w:rPr>
          <w:rStyle w:val="Post"/>
          <w:noProof w:val="0"/>
          <w:lang w:val="nl-BE"/>
        </w:rPr>
        <w:t>P1</w:t>
      </w:r>
      <w:r w:rsidRPr="00F612BD">
        <w:rPr>
          <w:lang w:val="nl-BE"/>
        </w:rPr>
        <w:tab/>
        <w:t xml:space="preserve">HPL-platen </w:t>
      </w:r>
      <w:r w:rsidRPr="00F612BD">
        <w:rPr>
          <w:rStyle w:val="MerkChar"/>
          <w:lang w:val="nl-BE"/>
        </w:rPr>
        <w:t>Trespa Meteon</w:t>
      </w:r>
      <w:r w:rsidR="004D1A23">
        <w:rPr>
          <w:rStyle w:val="MerkChar"/>
          <w:lang w:val="nl-BE"/>
        </w:rPr>
        <w:t>®</w:t>
      </w:r>
      <w:r w:rsidRPr="00F612BD">
        <w:rPr>
          <w:lang w:val="nl-BE"/>
        </w:rPr>
        <w:t xml:space="preserve"> [uitvoering] [dikte] [kleur] [type]</w:t>
      </w:r>
      <w:r w:rsidRPr="00F612BD">
        <w:rPr>
          <w:rStyle w:val="MeetChar"/>
          <w:lang w:val="nl-BE"/>
        </w:rPr>
        <w:tab/>
        <w:t>VH</w:t>
      </w:r>
      <w:r w:rsidRPr="00F612BD">
        <w:rPr>
          <w:rStyle w:val="MeetChar"/>
          <w:lang w:val="nl-BE"/>
        </w:rPr>
        <w:tab/>
        <w:t>[m²]</w:t>
      </w:r>
    </w:p>
    <w:p w14:paraId="2C50D92E" w14:textId="5059D358" w:rsidR="00ED07A2" w:rsidRPr="00F612BD" w:rsidRDefault="00ED07A2" w:rsidP="00ED07A2">
      <w:pPr>
        <w:pStyle w:val="Kop4"/>
        <w:rPr>
          <w:lang w:val="nl-BE"/>
        </w:rPr>
      </w:pPr>
      <w:r w:rsidRPr="00F612BD">
        <w:rPr>
          <w:rStyle w:val="Post"/>
          <w:noProof w:val="0"/>
          <w:lang w:val="nl-BE"/>
        </w:rPr>
        <w:t>P</w:t>
      </w:r>
      <w:r w:rsidR="00B86A90">
        <w:rPr>
          <w:rStyle w:val="Post"/>
          <w:noProof w:val="0"/>
          <w:lang w:val="nl-BE"/>
        </w:rPr>
        <w:t>2</w:t>
      </w:r>
      <w:r w:rsidRPr="00F612BD">
        <w:rPr>
          <w:lang w:val="nl-BE"/>
        </w:rPr>
        <w:tab/>
        <w:t>Toegepaste [materiaal] afdichtings- en afwerkingsprofielen</w:t>
      </w:r>
      <w:r w:rsidRPr="00F612BD">
        <w:rPr>
          <w:rStyle w:val="MeetChar"/>
          <w:lang w:val="nl-BE"/>
        </w:rPr>
        <w:tab/>
        <w:t>PM</w:t>
      </w:r>
      <w:r w:rsidRPr="00F612BD">
        <w:rPr>
          <w:rStyle w:val="MeetChar"/>
          <w:lang w:val="nl-BE"/>
        </w:rPr>
        <w:tab/>
        <w:t>[1]</w:t>
      </w:r>
    </w:p>
    <w:p w14:paraId="34A873C8" w14:textId="28A04034" w:rsidR="00ED07A2" w:rsidRPr="00F612BD" w:rsidRDefault="00ED07A2" w:rsidP="00ED07A2">
      <w:pPr>
        <w:pStyle w:val="Kop4"/>
        <w:rPr>
          <w:lang w:val="nl-BE"/>
        </w:rPr>
      </w:pPr>
      <w:r w:rsidRPr="00F612BD">
        <w:rPr>
          <w:rStyle w:val="Post"/>
          <w:noProof w:val="0"/>
          <w:lang w:val="nl-BE"/>
        </w:rPr>
        <w:t>P</w:t>
      </w:r>
      <w:r w:rsidR="00B86A90">
        <w:rPr>
          <w:rStyle w:val="Post"/>
          <w:noProof w:val="0"/>
          <w:lang w:val="nl-BE"/>
        </w:rPr>
        <w:t>3</w:t>
      </w:r>
      <w:r w:rsidRPr="00F612BD">
        <w:rPr>
          <w:lang w:val="nl-BE"/>
        </w:rPr>
        <w:tab/>
        <w:t>Verankerings- en bevestigingsmaterialen en/of middelen</w:t>
      </w:r>
      <w:r w:rsidRPr="00F612BD">
        <w:rPr>
          <w:rStyle w:val="MeetChar"/>
          <w:lang w:val="nl-BE"/>
        </w:rPr>
        <w:tab/>
        <w:t>PM</w:t>
      </w:r>
      <w:r w:rsidRPr="00F612BD">
        <w:rPr>
          <w:rStyle w:val="MeetChar"/>
          <w:lang w:val="nl-BE"/>
        </w:rPr>
        <w:tab/>
        <w:t>[1]</w:t>
      </w:r>
    </w:p>
    <w:p w14:paraId="3D6E90BB" w14:textId="76521444"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B86A90">
        <w:rPr>
          <w:rStyle w:val="Post"/>
          <w:noProof w:val="0"/>
          <w:lang w:val="nl-BE"/>
        </w:rPr>
        <w:t>4</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[st]</w:t>
      </w:r>
    </w:p>
    <w:p w14:paraId="55B31DF0" w14:textId="5002CDD1"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B86A90">
        <w:rPr>
          <w:rStyle w:val="Post"/>
          <w:noProof w:val="0"/>
          <w:lang w:val="nl-BE"/>
        </w:rPr>
        <w:t>5</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53906F61" w14:textId="5FFB5B2D"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B86A90">
        <w:rPr>
          <w:rStyle w:val="Post"/>
          <w:noProof w:val="0"/>
          <w:lang w:val="nl-BE"/>
        </w:rPr>
        <w:t>6</w:t>
      </w:r>
      <w:r w:rsidRPr="00F612BD">
        <w:rPr>
          <w:lang w:val="nl-BE"/>
        </w:rPr>
        <w:tab/>
        <w:t xml:space="preserve">Eindstukken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670DCB5B" w14:textId="2CE712A3"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B86A90">
        <w:rPr>
          <w:rStyle w:val="Post"/>
          <w:noProof w:val="0"/>
          <w:lang w:val="nl-BE"/>
        </w:rPr>
        <w:t>7</w:t>
      </w:r>
      <w:r w:rsidRPr="00F612BD">
        <w:rPr>
          <w:lang w:val="nl-BE"/>
        </w:rPr>
        <w:tab/>
        <w:t xml:space="preserve">Ontmoetingen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73F4A36" w14:textId="46680871"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B86A90">
        <w:rPr>
          <w:rStyle w:val="Post"/>
          <w:noProof w:val="0"/>
          <w:lang w:val="nl-BE"/>
        </w:rPr>
        <w:t>8</w:t>
      </w:r>
      <w:r w:rsidRPr="00F612BD">
        <w:rPr>
          <w:lang w:val="nl-BE"/>
        </w:rPr>
        <w:tab/>
        <w:t xml:space="preserve">Omtrekstukken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720EBF86" w14:textId="2A311687"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B86A90">
        <w:rPr>
          <w:rStyle w:val="Post"/>
          <w:noProof w:val="0"/>
          <w:lang w:val="nl-BE"/>
        </w:rPr>
        <w:t>9</w:t>
      </w:r>
      <w:r w:rsidRPr="00F612BD">
        <w:rPr>
          <w:lang w:val="nl-BE"/>
        </w:rPr>
        <w:tab/>
        <w:t xml:space="preserve">Aansluitingen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2F3ABDEB" w14:textId="268BBE6E" w:rsidR="00ED07A2" w:rsidRPr="00F612BD" w:rsidRDefault="00ED07A2" w:rsidP="00ED07A2">
      <w:pPr>
        <w:pStyle w:val="Kop4"/>
        <w:rPr>
          <w:lang w:val="nl-BE"/>
        </w:rPr>
      </w:pPr>
      <w:r w:rsidRPr="00F612BD">
        <w:rPr>
          <w:rStyle w:val="OptieChar"/>
          <w:lang w:val="nl-BE"/>
        </w:rPr>
        <w:t>#</w:t>
      </w:r>
      <w:r w:rsidRPr="00F612BD">
        <w:rPr>
          <w:rStyle w:val="Post"/>
          <w:noProof w:val="0"/>
          <w:lang w:val="nl-BE"/>
        </w:rPr>
        <w:t>P1</w:t>
      </w:r>
      <w:r w:rsidR="00B86A90">
        <w:rPr>
          <w:rStyle w:val="Post"/>
          <w:noProof w:val="0"/>
          <w:lang w:val="nl-BE"/>
        </w:rPr>
        <w:t>0</w:t>
      </w:r>
      <w:r w:rsidRPr="00F612BD">
        <w:rPr>
          <w:lang w:val="nl-BE"/>
        </w:rPr>
        <w:tab/>
      </w:r>
      <w:r w:rsidR="002C2C85">
        <w:rPr>
          <w:lang w:val="nl-BE"/>
        </w:rPr>
        <w:t>A</w:t>
      </w:r>
      <w:r w:rsidRPr="00F612BD">
        <w:rPr>
          <w:lang w:val="nl-BE"/>
        </w:rPr>
        <w:t>chterconstructie [</w:t>
      </w:r>
      <w:r w:rsidR="00B86A90" w:rsidRPr="00F612BD">
        <w:rPr>
          <w:lang w:val="nl-BE"/>
        </w:rPr>
        <w:t>type</w:t>
      </w:r>
      <w:r w:rsidR="00B86A90">
        <w:rPr>
          <w:lang w:val="nl-BE"/>
        </w:rPr>
        <w:t xml:space="preserve"> : hout / aluminium</w:t>
      </w:r>
      <w:r w:rsidR="00B86A90" w:rsidRPr="00F612BD">
        <w:rPr>
          <w:lang w:val="nl-BE"/>
        </w:rPr>
        <w:t>]</w:t>
      </w:r>
      <w:r w:rsidRPr="00F612BD">
        <w:rPr>
          <w:rStyle w:val="MeetChar"/>
          <w:lang w:val="nl-BE"/>
        </w:rPr>
        <w:tab/>
        <w:t>PM</w:t>
      </w:r>
      <w:r w:rsidRPr="00F612BD">
        <w:rPr>
          <w:rStyle w:val="MeetChar"/>
          <w:lang w:val="nl-BE"/>
        </w:rPr>
        <w:tab/>
        <w:t>[1]</w:t>
      </w:r>
    </w:p>
    <w:p w14:paraId="12BB86AC" w14:textId="77777777" w:rsidR="00ED07A2" w:rsidRPr="00F612BD" w:rsidRDefault="00EB72E5" w:rsidP="00ED07A2">
      <w:pPr>
        <w:pStyle w:val="Lijn"/>
      </w:pPr>
      <w:r>
        <w:rPr>
          <w:noProof/>
        </w:rPr>
        <w:pict w14:anchorId="6703326A">
          <v:rect id="_x0000_i1027" alt="" style="width:453.6pt;height:.05pt;mso-width-percent:0;mso-height-percent:0;mso-width-percent:0;mso-height-percent:0" o:hralign="center" o:hrstd="t" o:hr="t" fillcolor="#aca899" stroked="f"/>
        </w:pict>
      </w:r>
    </w:p>
    <w:p w14:paraId="45B0610E" w14:textId="799ED366" w:rsidR="00BE0164" w:rsidRPr="00111216" w:rsidRDefault="002075BA" w:rsidP="00BE0164">
      <w:pPr>
        <w:pStyle w:val="Hoofdstuk"/>
        <w:ind w:left="0"/>
      </w:pPr>
      <w:r>
        <w:t>N</w:t>
      </w:r>
      <w:r w:rsidR="00BE0164">
        <w:t>ormverwijzingen en pro memories</w:t>
      </w:r>
    </w:p>
    <w:p w14:paraId="1A88200B" w14:textId="77777777" w:rsidR="00BE0164" w:rsidRPr="00F612BD" w:rsidRDefault="00EB72E5" w:rsidP="00BE0164">
      <w:pPr>
        <w:pStyle w:val="Lijn"/>
      </w:pPr>
      <w:r>
        <w:rPr>
          <w:noProof/>
        </w:rPr>
        <w:pict w14:anchorId="0AB8C2BD">
          <v:rect id="_x0000_i1026" alt="" style="width:453.6pt;height:.05pt;mso-width-percent:0;mso-height-percent:0;mso-width-percent:0;mso-height-percent:0" o:hralign="center" o:hrstd="t" o:hr="t" fillcolor="#aca899" stroked="f"/>
        </w:pict>
      </w:r>
    </w:p>
    <w:p w14:paraId="22C27263" w14:textId="77777777" w:rsidR="00F835E1" w:rsidRPr="00F612BD" w:rsidRDefault="00F835E1" w:rsidP="009069F8">
      <w:pPr>
        <w:pStyle w:val="83Normen"/>
        <w:ind w:left="567"/>
        <w:rPr>
          <w:lang w:val="nl-BE"/>
        </w:rPr>
      </w:pPr>
      <w:r w:rsidRPr="00F612BD">
        <w:rPr>
          <w:bCs/>
          <w:color w:val="FF0000"/>
          <w:lang w:val="nl-BE"/>
        </w:rPr>
        <w:t>&gt;</w:t>
      </w:r>
      <w:r w:rsidR="00B95012">
        <w:fldChar w:fldCharType="begin"/>
      </w:r>
      <w:r w:rsidR="00B95012">
        <w:instrText xml:space="preserve"> HYPERLINK "http://shop.nbn.be/Search/SearchResults.aspx?a=NBN+EN+438-6&amp;b=&amp;c=&amp;d=&amp;e=&amp;f=&amp;g=1&amp;h=0&amp;i=&amp;j=docnr&amp;UIc=nl&amp;k=0&amp;y=&amp;m=" </w:instrText>
      </w:r>
      <w:r w:rsidR="00B95012">
        <w:fldChar w:fldCharType="separate"/>
      </w:r>
      <w:r>
        <w:rPr>
          <w:rStyle w:val="Hyperlink"/>
          <w:lang w:val="nl-BE"/>
        </w:rPr>
        <w:t>NBN EN </w:t>
      </w:r>
      <w:r w:rsidRPr="00F612BD">
        <w:rPr>
          <w:rStyle w:val="Hyperlink"/>
          <w:lang w:val="nl-BE"/>
        </w:rPr>
        <w:t>438-6:2005</w:t>
      </w:r>
      <w:r w:rsidR="00B95012">
        <w:rPr>
          <w:rStyle w:val="Hyperlink"/>
          <w:lang w:val="nl-BE"/>
        </w:rPr>
        <w:fldChar w:fldCharType="end"/>
      </w:r>
      <w:r w:rsidRPr="00F612BD">
        <w:rPr>
          <w:lang w:val="nl-BE"/>
        </w:rPr>
        <w:t xml:space="preserve"> - Hoge-druk decoratief laminaat (HPL) - Platen gebaseerd op thermohardende harsen [gewoonlijk Laminaat genoemd] - Deel 6: Indeling en voorschriften voor compact laminaat voor buitengebruik met een dikte van 2 mm of meer [ICS: 83.140.20]</w:t>
      </w:r>
    </w:p>
    <w:p w14:paraId="18AAF624" w14:textId="77777777" w:rsidR="00F835E1" w:rsidRPr="00F612BD" w:rsidRDefault="00F835E1" w:rsidP="009069F8">
      <w:pPr>
        <w:pStyle w:val="83Normen"/>
        <w:ind w:left="567"/>
        <w:rPr>
          <w:lang w:val="nl-BE"/>
        </w:rPr>
      </w:pPr>
      <w:r w:rsidRPr="00F612BD">
        <w:rPr>
          <w:bCs/>
          <w:color w:val="FF0000"/>
          <w:lang w:val="nl-BE"/>
        </w:rPr>
        <w:t>&gt;</w:t>
      </w:r>
      <w:r w:rsidR="00B95012">
        <w:fldChar w:fldCharType="begin"/>
      </w:r>
      <w:r w:rsidR="00B95012">
        <w:instrText xml:space="preserve"> HYPERLINK "http://shop.nbn.be/Search/SearchResults.aspx?a=NBN+EN+438-2&amp;b=&amp;c=&amp;d=&amp;e=&amp;f=&amp;g=1&amp;h=0&amp;i=&amp;j=docnr&amp;UIc=nl&amp;k=0&amp;y=&amp;m=" </w:instrText>
      </w:r>
      <w:r w:rsidR="00B95012">
        <w:fldChar w:fldCharType="separate"/>
      </w:r>
      <w:r>
        <w:rPr>
          <w:rStyle w:val="Hyperlink"/>
          <w:lang w:val="nl-BE"/>
        </w:rPr>
        <w:t>NBN EN </w:t>
      </w:r>
      <w:r w:rsidRPr="00F612BD">
        <w:rPr>
          <w:rStyle w:val="Hyperlink"/>
          <w:lang w:val="nl-BE"/>
        </w:rPr>
        <w:t>438-2:2005</w:t>
      </w:r>
      <w:r w:rsidR="00B95012">
        <w:rPr>
          <w:rStyle w:val="Hyperlink"/>
          <w:lang w:val="nl-BE"/>
        </w:rPr>
        <w:fldChar w:fldCharType="end"/>
      </w:r>
      <w:r w:rsidRPr="00F612BD">
        <w:rPr>
          <w:lang w:val="nl-BE"/>
        </w:rPr>
        <w:t xml:space="preserve"> - Hoge-druk decoratief laminaat [HPL] - Platen gebaseerd op thermohardende harsen (gewoonlijk Laminaat genoemd) - Deel 2: Bepaling van de eigenschappen [ICS: 83.140.20]</w:t>
      </w:r>
    </w:p>
    <w:p w14:paraId="71B18310" w14:textId="77777777" w:rsidR="00F835E1" w:rsidRPr="00F612BD" w:rsidRDefault="00F835E1" w:rsidP="009069F8">
      <w:pPr>
        <w:pStyle w:val="83Normen"/>
        <w:ind w:left="567"/>
        <w:rPr>
          <w:lang w:val="nl-BE"/>
        </w:rPr>
      </w:pPr>
      <w:r w:rsidRPr="00F612BD">
        <w:rPr>
          <w:bCs/>
          <w:color w:val="FF0000"/>
          <w:lang w:val="nl-BE"/>
        </w:rPr>
        <w:t>&gt;</w:t>
      </w:r>
      <w:r w:rsidR="00B95012">
        <w:fldChar w:fldCharType="begin"/>
      </w:r>
      <w:r w:rsidR="00B95012">
        <w:instrText xml:space="preserve"> HYPERLINK "http://shop.nbn.be/Search/SearchResults.aspx?a=NBN+EN+ISO+1183-1&amp;b=&amp;c=&amp;d=&amp;e=&amp;f=&amp;g=1&amp;h=0&amp;i=&amp;j=docnr&amp;UIc=nl&amp;k=0&amp;y=&amp;m=" </w:instrText>
      </w:r>
      <w:r w:rsidR="00B95012">
        <w:fldChar w:fldCharType="separate"/>
      </w:r>
      <w:r>
        <w:rPr>
          <w:rStyle w:val="Hyperlink"/>
          <w:lang w:val="nl-BE"/>
        </w:rPr>
        <w:t>NBN EN </w:t>
      </w:r>
      <w:r w:rsidRPr="00F612BD">
        <w:rPr>
          <w:rStyle w:val="Hyperlink"/>
          <w:lang w:val="nl-BE"/>
        </w:rPr>
        <w:t>ISO 1183-1:2004</w:t>
      </w:r>
      <w:r w:rsidR="00B95012">
        <w:rPr>
          <w:rStyle w:val="Hyperlink"/>
          <w:lang w:val="nl-BE"/>
        </w:rPr>
        <w:fldChar w:fldCharType="end"/>
      </w:r>
      <w:r w:rsidRPr="00F612BD">
        <w:rPr>
          <w:lang w:val="nl-BE"/>
        </w:rPr>
        <w:t xml:space="preserve"> - Kunststoffen - Methoden voor het bepalen van de dichtheid van niet-geschuimde kunststoffen - Deel 1: Dompelmethode, vloeistof pyknometermethode en titratiemethode [ISO 1183-1:2004] [ICS: 83.080.01]</w:t>
      </w:r>
    </w:p>
    <w:p w14:paraId="41FE01A9" w14:textId="77777777" w:rsidR="00F835E1" w:rsidRPr="00F612BD" w:rsidRDefault="00F835E1" w:rsidP="009069F8">
      <w:pPr>
        <w:pStyle w:val="83Normen"/>
        <w:ind w:left="567"/>
        <w:rPr>
          <w:lang w:val="nl-BE"/>
        </w:rPr>
      </w:pPr>
      <w:r w:rsidRPr="00F612BD">
        <w:rPr>
          <w:bCs/>
          <w:color w:val="FF0000"/>
          <w:lang w:val="nl-BE"/>
        </w:rPr>
        <w:t>&gt;</w:t>
      </w:r>
      <w:r w:rsidR="00B95012">
        <w:fldChar w:fldCharType="begin"/>
      </w:r>
      <w:r w:rsidR="00B95012">
        <w:instrText xml:space="preserve"> HYPERLINK "http://shop.nbn.be/Search/SearchResults.aspx?a=NBN+EN+ISO+178&amp;b=&amp;c=&amp;d=&amp;e=&amp;f=&amp;g=1&amp;h=0&amp;i=&amp;j=docnr&amp;UIc=nl&amp;k=0&amp;y=&amp;m=" </w:instrText>
      </w:r>
      <w:r w:rsidR="00B95012">
        <w:fldChar w:fldCharType="separate"/>
      </w:r>
      <w:r>
        <w:rPr>
          <w:rStyle w:val="Hyperlink"/>
          <w:lang w:val="nl-BE"/>
        </w:rPr>
        <w:t>NBN EN </w:t>
      </w:r>
      <w:r w:rsidRPr="00F612BD">
        <w:rPr>
          <w:rStyle w:val="Hyperlink"/>
          <w:lang w:val="nl-BE"/>
        </w:rPr>
        <w:t>ISO 178:2003</w:t>
      </w:r>
      <w:r w:rsidR="00B95012">
        <w:rPr>
          <w:rStyle w:val="Hyperlink"/>
          <w:lang w:val="nl-BE"/>
        </w:rPr>
        <w:fldChar w:fldCharType="end"/>
      </w:r>
      <w:r w:rsidRPr="00F612BD">
        <w:rPr>
          <w:lang w:val="nl-BE"/>
        </w:rPr>
        <w:t xml:space="preserve"> - Kunststoffen - Bepaling van de buigeigenschappen [ISO 178:2001] [ICS: 83.080.01]</w:t>
      </w:r>
    </w:p>
    <w:p w14:paraId="48928C2E" w14:textId="77777777" w:rsidR="00F835E1" w:rsidRPr="00F612BD" w:rsidRDefault="00F835E1" w:rsidP="009069F8">
      <w:pPr>
        <w:pStyle w:val="83Normen"/>
        <w:ind w:left="567"/>
        <w:rPr>
          <w:lang w:val="nl-BE"/>
        </w:rPr>
      </w:pPr>
      <w:r w:rsidRPr="00F612BD">
        <w:rPr>
          <w:bCs/>
          <w:color w:val="FF0000"/>
          <w:lang w:val="nl-BE"/>
        </w:rPr>
        <w:t>&gt;</w:t>
      </w:r>
      <w:r w:rsidR="00B95012">
        <w:fldChar w:fldCharType="begin"/>
      </w:r>
      <w:r w:rsidR="00B95012">
        <w:instrText xml:space="preserve"> HYPERLINK "http://shop.nbn.be/Search/SearchResults.aspx?a=NBN+EN+ISO+178%2fA1&amp;b=&amp;c=&amp;d=&amp;e=&amp;f=&amp;g=1&amp;h=0&amp;i=&amp;j=docnr&amp;UIc=nl&amp;k=0&amp;y=&amp;m=" </w:instrText>
      </w:r>
      <w:r w:rsidR="00B95012">
        <w:fldChar w:fldCharType="separate"/>
      </w:r>
      <w:r>
        <w:rPr>
          <w:rStyle w:val="Hyperlink"/>
          <w:lang w:val="nl-BE"/>
        </w:rPr>
        <w:t>NBN EN </w:t>
      </w:r>
      <w:r w:rsidRPr="00F612BD">
        <w:rPr>
          <w:rStyle w:val="Hyperlink"/>
          <w:lang w:val="nl-BE"/>
        </w:rPr>
        <w:t>ISO 178/A1:2005</w:t>
      </w:r>
      <w:r w:rsidR="00B95012">
        <w:rPr>
          <w:rStyle w:val="Hyperlink"/>
          <w:lang w:val="nl-BE"/>
        </w:rPr>
        <w:fldChar w:fldCharType="end"/>
      </w:r>
      <w:r w:rsidRPr="00F612BD">
        <w:rPr>
          <w:lang w:val="nl-BE"/>
        </w:rPr>
        <w:t xml:space="preserve"> - Verklaring over de nauwkeurigheid [ISO 178:2001/Amd 1:2004] [ICS: 83.080.01]</w:t>
      </w:r>
    </w:p>
    <w:p w14:paraId="3918AE1B" w14:textId="77777777" w:rsidR="00F835E1" w:rsidRPr="00F612BD" w:rsidRDefault="00F835E1" w:rsidP="009069F8">
      <w:pPr>
        <w:pStyle w:val="83Normen"/>
        <w:ind w:left="567"/>
        <w:rPr>
          <w:lang w:val="nl-BE"/>
        </w:rPr>
      </w:pPr>
      <w:r w:rsidRPr="00F612BD">
        <w:rPr>
          <w:bCs/>
          <w:color w:val="FF0000"/>
          <w:lang w:val="nl-BE"/>
        </w:rPr>
        <w:t>&gt;</w:t>
      </w:r>
      <w:r w:rsidR="00B95012">
        <w:fldChar w:fldCharType="begin"/>
      </w:r>
      <w:r w:rsidR="00B95012">
        <w:instrText xml:space="preserve"> HYPERLINK "http://shop.nbn.be/Search/SearchResults.aspx?a=NBN+EN+ISO+527-2&amp;b=&amp;c=&amp;d=&amp;e=&amp;f=&amp;g=1&amp;h=0&amp;i=&amp;j=docnr&amp;UIc=nl&amp;k=0&amp;y=&amp;m=" </w:instrText>
      </w:r>
      <w:r w:rsidR="00B95012">
        <w:fldChar w:fldCharType="separate"/>
      </w:r>
      <w:r>
        <w:rPr>
          <w:rStyle w:val="Hyperlink"/>
          <w:lang w:val="nl-BE"/>
        </w:rPr>
        <w:t>NBN EN </w:t>
      </w:r>
      <w:r w:rsidRPr="00F612BD">
        <w:rPr>
          <w:rStyle w:val="Hyperlink"/>
          <w:lang w:val="nl-BE"/>
        </w:rPr>
        <w:t>ISO 527-2:1996</w:t>
      </w:r>
      <w:r w:rsidR="00B95012">
        <w:rPr>
          <w:rStyle w:val="Hyperlink"/>
          <w:lang w:val="nl-BE"/>
        </w:rPr>
        <w:fldChar w:fldCharType="end"/>
      </w:r>
      <w:r w:rsidRPr="00F612BD">
        <w:rPr>
          <w:lang w:val="nl-BE"/>
        </w:rPr>
        <w:t xml:space="preserve"> - Kunststoffen - Bepaling van de trekeigenschappen - Deel 2: Beproevingsvoorwaarden voor spuitgiet- en extrusiekunststoffen [ISO 527-2:1993 + Corr. 1:1994] [ICS: 83.080.01]</w:t>
      </w:r>
    </w:p>
    <w:p w14:paraId="02DC2325" w14:textId="77777777" w:rsidR="00F835E1" w:rsidRPr="00F612BD" w:rsidRDefault="00F835E1" w:rsidP="009069F8">
      <w:pPr>
        <w:pStyle w:val="83Normen"/>
        <w:ind w:left="567"/>
        <w:rPr>
          <w:lang w:val="nl-BE"/>
        </w:rPr>
      </w:pPr>
      <w:r w:rsidRPr="00F612BD">
        <w:rPr>
          <w:bCs/>
          <w:color w:val="FF0000"/>
          <w:lang w:val="nl-BE"/>
        </w:rPr>
        <w:t>&gt;</w:t>
      </w:r>
      <w:r w:rsidR="00B95012">
        <w:fldChar w:fldCharType="begin"/>
      </w:r>
      <w:r w:rsidR="00B95012">
        <w:instrText xml:space="preserve"> HYPERLINK "http://shop.nbn.be/Search/SearchResults.aspx?a=NBN+EN+13501-1&amp;b=&amp;c=&amp;d=&amp;e=&amp;f=&amp;g=1&amp;h=0&amp;i=&amp;j=docnr&amp;UIc=nl&amp;k=0&amp;y=&amp;m=" </w:instrText>
      </w:r>
      <w:r w:rsidR="00B95012">
        <w:fldChar w:fldCharType="separate"/>
      </w:r>
      <w:r>
        <w:rPr>
          <w:rStyle w:val="Hyperlink"/>
          <w:lang w:val="nl-BE"/>
        </w:rPr>
        <w:t>NBN EN </w:t>
      </w:r>
      <w:r w:rsidRPr="00F612BD">
        <w:rPr>
          <w:rStyle w:val="Hyperlink"/>
          <w:lang w:val="nl-BE"/>
        </w:rPr>
        <w:t>13501-1+A1:2010</w:t>
      </w:r>
      <w:r w:rsidR="00B95012">
        <w:rPr>
          <w:rStyle w:val="Hyperlink"/>
          <w:lang w:val="nl-BE"/>
        </w:rPr>
        <w:fldChar w:fldCharType="end"/>
      </w:r>
      <w:r w:rsidRPr="00F612BD">
        <w:rPr>
          <w:lang w:val="nl-BE"/>
        </w:rPr>
        <w:t xml:space="preserve"> - Vuurindeling van bouwwaren en bouwdelen - Deel 1: Indeling berustend op uitkomsten van de proeven op de tegenwerking tegen vuur van bouwwaren [ICS: 13.220.50]</w:t>
      </w:r>
    </w:p>
    <w:p w14:paraId="523CF40B" w14:textId="77777777" w:rsidR="00F835E1" w:rsidRPr="00F612BD" w:rsidRDefault="00F835E1" w:rsidP="009069F8">
      <w:pPr>
        <w:pStyle w:val="83Normen"/>
        <w:ind w:left="567"/>
        <w:rPr>
          <w:lang w:val="nl-BE"/>
        </w:rPr>
      </w:pPr>
      <w:r w:rsidRPr="00F612BD">
        <w:rPr>
          <w:bCs/>
          <w:color w:val="FF0000"/>
          <w:lang w:val="nl-BE"/>
        </w:rPr>
        <w:t>&gt;</w:t>
      </w:r>
      <w:r w:rsidR="00B95012">
        <w:fldChar w:fldCharType="begin"/>
      </w:r>
      <w:r w:rsidR="00B95012">
        <w:instrText xml:space="preserve"> HYPERLINK "http://shop.nbn.be/Search/SearchResults.aspx?a=NBN+S+21-203&amp;b=&amp;c=&amp;d=&amp;e=&amp;f=&amp;g=1&amp;h=0&amp;i=&amp;j=docnr&amp;UIc=nl&amp;k=0&amp;y=&amp;m=" </w:instrText>
      </w:r>
      <w:r w:rsidR="00B95012">
        <w:fldChar w:fldCharType="separate"/>
      </w:r>
      <w:r w:rsidRPr="00F612BD">
        <w:rPr>
          <w:rStyle w:val="Hyperlink"/>
          <w:lang w:val="nl-BE"/>
        </w:rPr>
        <w:t>NBN S 21-203:1980</w:t>
      </w:r>
      <w:r w:rsidR="00B95012">
        <w:rPr>
          <w:rStyle w:val="Hyperlink"/>
          <w:lang w:val="nl-BE"/>
        </w:rPr>
        <w:fldChar w:fldCharType="end"/>
      </w:r>
      <w:r w:rsidRPr="00F612BD">
        <w:rPr>
          <w:lang w:val="nl-BE"/>
        </w:rPr>
        <w:t xml:space="preserve"> - H - FR,NL - Brandbeveiliging in de gebouwen - Reactie bij brand van de materialen. Hoge en middelhoge gebouwen [1e uitg.] [ICS: 13.220.40]</w:t>
      </w:r>
    </w:p>
    <w:p w14:paraId="35B4E11F" w14:textId="77777777" w:rsidR="00F835E1" w:rsidRPr="00ED07A2" w:rsidRDefault="00F835E1" w:rsidP="009069F8">
      <w:pPr>
        <w:pStyle w:val="83Normen"/>
        <w:ind w:left="567"/>
        <w:rPr>
          <w:lang w:val="en-US"/>
        </w:rPr>
      </w:pPr>
      <w:r w:rsidRPr="00ED07A2">
        <w:rPr>
          <w:bCs/>
          <w:color w:val="FF0000"/>
          <w:lang w:val="en-US"/>
        </w:rPr>
        <w:t>&gt;</w:t>
      </w:r>
      <w:hyperlink r:id="rId9" w:history="1">
        <w:r w:rsidRPr="00ED07A2">
          <w:rPr>
            <w:rStyle w:val="Hyperlink"/>
            <w:lang w:val="en-US"/>
          </w:rPr>
          <w:t>DIN 50018:1997</w:t>
        </w:r>
      </w:hyperlink>
      <w:r w:rsidRPr="00ED07A2">
        <w:rPr>
          <w:lang w:val="en-US"/>
        </w:rPr>
        <w:t xml:space="preserve"> - DE,EN - Testing in a saturated atmosphere in the presence of sulfur dioxide</w:t>
      </w:r>
    </w:p>
    <w:p w14:paraId="772D446A" w14:textId="77777777" w:rsidR="00F835E1" w:rsidRPr="00F612BD" w:rsidRDefault="00F835E1" w:rsidP="009069F8">
      <w:pPr>
        <w:pStyle w:val="83Normen"/>
        <w:ind w:left="567"/>
        <w:rPr>
          <w:lang w:val="nl-BE"/>
        </w:rPr>
      </w:pPr>
      <w:r w:rsidRPr="00F612BD">
        <w:rPr>
          <w:bCs/>
          <w:color w:val="FF0000"/>
          <w:lang w:val="nl-BE"/>
        </w:rPr>
        <w:t>&gt;</w:t>
      </w:r>
      <w:r w:rsidR="00B95012">
        <w:fldChar w:fldCharType="begin"/>
      </w:r>
      <w:r w:rsidR="00B95012">
        <w:instrText xml:space="preserve"> HYPERLINK "http://shop.nbn.be/Search/SearchResults.aspx?a=NBN+EN+438-2&amp;b=&amp;c=&amp;d=&amp;e=&amp;f=&amp;g=1&amp;h=0&amp;i=&amp;j=docnr&amp;UIc=nl&amp;k=0&amp;y=&amp;m=" </w:instrText>
      </w:r>
      <w:r w:rsidR="00B95012">
        <w:fldChar w:fldCharType="separate"/>
      </w:r>
      <w:r>
        <w:rPr>
          <w:rStyle w:val="Hyperlink"/>
          <w:lang w:val="nl-BE"/>
        </w:rPr>
        <w:t>NBN EN </w:t>
      </w:r>
      <w:r w:rsidRPr="00F612BD">
        <w:rPr>
          <w:rStyle w:val="Hyperlink"/>
          <w:lang w:val="nl-BE"/>
        </w:rPr>
        <w:t>438-2:2005</w:t>
      </w:r>
      <w:r w:rsidR="00B95012">
        <w:rPr>
          <w:rStyle w:val="Hyperlink"/>
          <w:lang w:val="nl-BE"/>
        </w:rPr>
        <w:fldChar w:fldCharType="end"/>
      </w:r>
      <w:r w:rsidRPr="00F612BD">
        <w:rPr>
          <w:lang w:val="nl-BE"/>
        </w:rPr>
        <w:t xml:space="preserve"> - Hoge-druk decoratief laminaat [HPL] - Platen gebaseerd op thermohardende harsen (gewoonlijk Laminaat genoemd) - Deel 2: Bepaling van de eigenschappen [ICS: 83.140.20]</w:t>
      </w:r>
    </w:p>
    <w:p w14:paraId="530BA053" w14:textId="77777777" w:rsidR="00945328" w:rsidRPr="00F612BD" w:rsidRDefault="00945328" w:rsidP="00945328">
      <w:pPr>
        <w:pStyle w:val="Kop8"/>
        <w:rPr>
          <w:lang w:val="nl-BE"/>
        </w:rPr>
      </w:pPr>
      <w:r w:rsidRPr="00F612BD">
        <w:rPr>
          <w:lang w:val="nl-BE"/>
        </w:rPr>
        <w:t>.33.42.</w:t>
      </w:r>
      <w:r w:rsidRPr="00F612BD">
        <w:rPr>
          <w:lang w:val="nl-BE"/>
        </w:rPr>
        <w:tab/>
        <w:t>Maateigenschappen:</w:t>
      </w:r>
    </w:p>
    <w:p w14:paraId="00127250" w14:textId="77777777" w:rsidR="00945328" w:rsidRPr="00F612BD" w:rsidRDefault="00945328" w:rsidP="00945328">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031A70A0" w14:textId="77777777" w:rsidR="00F17628" w:rsidRDefault="00F17628" w:rsidP="00F17628">
      <w:pPr>
        <w:pStyle w:val="Kop8"/>
      </w:pPr>
      <w:r>
        <w:tab/>
      </w:r>
    </w:p>
    <w:p w14:paraId="59DEED5B" w14:textId="285F53C9" w:rsidR="00F17628" w:rsidRPr="00F612BD" w:rsidRDefault="00F17628" w:rsidP="00F17628">
      <w:pPr>
        <w:pStyle w:val="Kop8"/>
        <w:rPr>
          <w:lang w:val="nl-BE"/>
        </w:rPr>
      </w:pPr>
      <w:r w:rsidRPr="00F612BD">
        <w:rPr>
          <w:lang w:val="nl-BE"/>
        </w:rPr>
        <w:t>.33.44.</w:t>
      </w:r>
      <w:r w:rsidRPr="00F612BD">
        <w:rPr>
          <w:lang w:val="nl-BE"/>
        </w:rPr>
        <w:tab/>
        <w:t>Waarneming, uitzicht:</w:t>
      </w:r>
    </w:p>
    <w:p w14:paraId="2139B64F" w14:textId="09179359" w:rsidR="00F17628" w:rsidRPr="00F612BD" w:rsidRDefault="00F17628" w:rsidP="00F17628">
      <w:pPr>
        <w:pStyle w:val="83ProM"/>
        <w:ind w:left="0" w:firstLine="0"/>
        <w:rPr>
          <w:lang w:val="nl-BE"/>
        </w:rPr>
      </w:pPr>
      <w:r w:rsidRPr="00F612BD">
        <w:rPr>
          <w:lang w:val="nl-BE"/>
        </w:rPr>
        <w:t>Pro Memorie:</w:t>
      </w:r>
      <w:r>
        <w:rPr>
          <w:lang w:val="nl-BE"/>
        </w:rPr>
        <w:t>(</w:t>
      </w:r>
      <w:r w:rsidR="003333E4">
        <w:rPr>
          <w:lang w:val="nl-BE"/>
        </w:rPr>
        <w:t>kleuren)</w:t>
      </w:r>
      <w:r>
        <w:rPr>
          <w:lang w:val="nl-BE"/>
        </w:rPr>
        <w:t xml:space="preserve"> </w:t>
      </w:r>
    </w:p>
    <w:p w14:paraId="5844AE66" w14:textId="5E32CEC9" w:rsidR="00F17628" w:rsidRPr="00CA1958" w:rsidRDefault="00F17628" w:rsidP="00F17628">
      <w:pPr>
        <w:pStyle w:val="81"/>
        <w:rPr>
          <w:rStyle w:val="83KenmCursiefGrijs-50Char"/>
        </w:rPr>
      </w:pPr>
      <w:r w:rsidRPr="00785A05">
        <w:rPr>
          <w:rStyle w:val="OptieChar"/>
        </w:rPr>
        <w:t>#1</w:t>
      </w:r>
      <w:r w:rsidRPr="00CA1958">
        <w:rPr>
          <w:rStyle w:val="83KenmCursiefGrijs-50Char"/>
        </w:rPr>
        <w:t>-</w:t>
      </w:r>
      <w:r w:rsidRPr="00CA1958">
        <w:rPr>
          <w:rStyle w:val="83KenmCursiefGrijs-50Char"/>
        </w:rPr>
        <w:tab/>
        <w:t>Uni-kleuren: 68 niet-</w:t>
      </w:r>
      <w:proofErr w:type="spellStart"/>
      <w:r w:rsidRPr="00CA1958">
        <w:rPr>
          <w:rStyle w:val="83KenmCursiefGrijs-50Char"/>
        </w:rPr>
        <w:t>richtinggebonden</w:t>
      </w:r>
      <w:proofErr w:type="spellEnd"/>
      <w:r w:rsidRPr="00CA1958">
        <w:rPr>
          <w:rStyle w:val="83KenmCursiefGrijs-50Char"/>
        </w:rPr>
        <w:t xml:space="preserve"> standaardkleuren, projectkleuren volgens RAL of NCS-code vanaf 200m² per plaatformaat</w:t>
      </w:r>
    </w:p>
    <w:p w14:paraId="5DE35FEF" w14:textId="206B836F" w:rsidR="00F17628" w:rsidRPr="00785A05" w:rsidRDefault="00F17628" w:rsidP="00F17628">
      <w:pPr>
        <w:pStyle w:val="81"/>
      </w:pPr>
      <w:r w:rsidRPr="00785A05">
        <w:rPr>
          <w:rStyle w:val="OptieChar"/>
        </w:rPr>
        <w:t>#2</w:t>
      </w:r>
      <w:r w:rsidRPr="00CA1958">
        <w:rPr>
          <w:rStyle w:val="83KenmCursiefGrijs-50Char"/>
        </w:rPr>
        <w:t>-</w:t>
      </w:r>
      <w:r w:rsidRPr="00CA1958">
        <w:rPr>
          <w:rStyle w:val="83KenmCursiefGrijs-50Char"/>
        </w:rPr>
        <w:tab/>
      </w:r>
      <w:proofErr w:type="spellStart"/>
      <w:r w:rsidRPr="00CA1958">
        <w:rPr>
          <w:rStyle w:val="83KenmCursiefGrijs-50Char"/>
        </w:rPr>
        <w:t>Houtdecoren</w:t>
      </w:r>
      <w:proofErr w:type="spellEnd"/>
      <w:r w:rsidRPr="00CA1958">
        <w:rPr>
          <w:rStyle w:val="83KenmCursiefGrijs-50Char"/>
        </w:rPr>
        <w:t xml:space="preserve">: 27 standaard </w:t>
      </w:r>
      <w:proofErr w:type="spellStart"/>
      <w:r w:rsidRPr="00CA1958">
        <w:rPr>
          <w:rStyle w:val="83KenmCursiefGrijs-50Char"/>
        </w:rPr>
        <w:t>decoren</w:t>
      </w:r>
      <w:proofErr w:type="spellEnd"/>
      <w:r w:rsidRPr="00CA1958">
        <w:rPr>
          <w:rStyle w:val="83KenmCursiefGrijs-50Char"/>
        </w:rPr>
        <w:t xml:space="preserve">. : het decor is gebaseerd op </w:t>
      </w:r>
      <w:proofErr w:type="spellStart"/>
      <w:r w:rsidRPr="00CA1958">
        <w:rPr>
          <w:rStyle w:val="83KenmCursiefGrijs-50Char"/>
        </w:rPr>
        <w:t>houtdecoren</w:t>
      </w:r>
      <w:proofErr w:type="spellEnd"/>
      <w:r w:rsidRPr="00CA1958">
        <w:rPr>
          <w:rStyle w:val="83KenmCursiefGrijs-50Char"/>
        </w:rPr>
        <w:t xml:space="preserve"> als natuurproduct</w:t>
      </w:r>
      <w:r w:rsidR="000E71D4">
        <w:rPr>
          <w:rStyle w:val="83KenmCursiefGrijs-50Char"/>
        </w:rPr>
        <w:t>.</w:t>
      </w:r>
      <w:r w:rsidRPr="00CA1958">
        <w:rPr>
          <w:rStyle w:val="83KenmCursiefGrijs-50Char"/>
        </w:rPr>
        <w:t xml:space="preserve"> Dit decor is </w:t>
      </w:r>
      <w:proofErr w:type="spellStart"/>
      <w:r w:rsidRPr="00CA1958">
        <w:rPr>
          <w:rStyle w:val="83KenmCursiefGrijs-50Char"/>
        </w:rPr>
        <w:t>richtinggebonden</w:t>
      </w:r>
      <w:proofErr w:type="spellEnd"/>
      <w:r w:rsidRPr="00CA1958">
        <w:rPr>
          <w:rStyle w:val="83KenmCursiefGrijs-50Char"/>
        </w:rPr>
        <w:t xml:space="preserve"> en de houtnerf loopt in de lengterichting van de plaat.</w:t>
      </w:r>
    </w:p>
    <w:p w14:paraId="76E44EB4" w14:textId="16359029" w:rsidR="00F17628" w:rsidRPr="00785A05" w:rsidRDefault="00F17628" w:rsidP="00F17628">
      <w:pPr>
        <w:pStyle w:val="81"/>
      </w:pPr>
      <w:r w:rsidRPr="00785A05">
        <w:rPr>
          <w:rStyle w:val="OptieChar"/>
        </w:rPr>
        <w:t>#3</w:t>
      </w:r>
      <w:r w:rsidRPr="00CA1958">
        <w:rPr>
          <w:rStyle w:val="83KenmCursiefGrijs-50Char"/>
        </w:rPr>
        <w:t>-</w:t>
      </w:r>
      <w:r w:rsidRPr="00CA1958">
        <w:rPr>
          <w:rStyle w:val="83KenmCursiefGrijs-50Char"/>
        </w:rPr>
        <w:tab/>
      </w:r>
      <w:proofErr w:type="spellStart"/>
      <w:r w:rsidRPr="00CA1958">
        <w:rPr>
          <w:rStyle w:val="83KenmCursiefGrijs-50Char"/>
        </w:rPr>
        <w:t>Naturals</w:t>
      </w:r>
      <w:proofErr w:type="spellEnd"/>
      <w:r w:rsidRPr="00CA1958">
        <w:rPr>
          <w:rStyle w:val="83KenmCursiefGrijs-50Char"/>
        </w:rPr>
        <w:t xml:space="preserve">: 17 standaard </w:t>
      </w:r>
      <w:proofErr w:type="spellStart"/>
      <w:r w:rsidRPr="00CA1958">
        <w:rPr>
          <w:rStyle w:val="83KenmCursiefGrijs-50Char"/>
        </w:rPr>
        <w:t>decoren</w:t>
      </w:r>
      <w:proofErr w:type="spellEnd"/>
      <w:r w:rsidRPr="00CA1958">
        <w:rPr>
          <w:rStyle w:val="83KenmCursiefGrijs-50Char"/>
        </w:rPr>
        <w:t xml:space="preserve">, waarvan 9 het natuurlijk accent van </w:t>
      </w:r>
      <w:proofErr w:type="spellStart"/>
      <w:r w:rsidRPr="00CA1958">
        <w:rPr>
          <w:rStyle w:val="83KenmCursiefGrijs-50Char"/>
        </w:rPr>
        <w:t>steendecoren</w:t>
      </w:r>
      <w:proofErr w:type="spellEnd"/>
      <w:r w:rsidRPr="00CA1958">
        <w:rPr>
          <w:rStyle w:val="83KenmCursiefGrijs-50Char"/>
        </w:rPr>
        <w:t xml:space="preserve"> weergeven en 8 onregelmatige, verweerde </w:t>
      </w:r>
      <w:proofErr w:type="spellStart"/>
      <w:r w:rsidRPr="00CA1958">
        <w:rPr>
          <w:rStyle w:val="83KenmCursiefGrijs-50Char"/>
        </w:rPr>
        <w:t>decoren</w:t>
      </w:r>
      <w:proofErr w:type="spellEnd"/>
      <w:r w:rsidRPr="00CA1958">
        <w:rPr>
          <w:rStyle w:val="83KenmCursiefGrijs-50Char"/>
        </w:rPr>
        <w:t xml:space="preserve"> waarin Metallic kleureffecten verwerkt zijn. Deze </w:t>
      </w:r>
      <w:proofErr w:type="spellStart"/>
      <w:r w:rsidRPr="00CA1958">
        <w:rPr>
          <w:rStyle w:val="83KenmCursiefGrijs-50Char"/>
        </w:rPr>
        <w:t>decoren</w:t>
      </w:r>
      <w:proofErr w:type="spellEnd"/>
      <w:r w:rsidRPr="00CA1958">
        <w:rPr>
          <w:rStyle w:val="83KenmCursiefGrijs-50Char"/>
        </w:rPr>
        <w:t xml:space="preserve"> zijn </w:t>
      </w:r>
      <w:proofErr w:type="spellStart"/>
      <w:r w:rsidRPr="00CA1958">
        <w:rPr>
          <w:rStyle w:val="83KenmCursiefGrijs-50Char"/>
        </w:rPr>
        <w:t>richtinggebonden</w:t>
      </w:r>
      <w:proofErr w:type="spellEnd"/>
      <w:r w:rsidRPr="00CA1958">
        <w:rPr>
          <w:rStyle w:val="83KenmCursiefGrijs-50Char"/>
        </w:rPr>
        <w:t>.</w:t>
      </w:r>
    </w:p>
    <w:p w14:paraId="2FAC4B66" w14:textId="2C020C6A" w:rsidR="00F17628" w:rsidRPr="00785A05" w:rsidRDefault="00F17628" w:rsidP="00F17628">
      <w:pPr>
        <w:pStyle w:val="81"/>
      </w:pPr>
      <w:r w:rsidRPr="00785A05">
        <w:rPr>
          <w:rStyle w:val="OptieChar"/>
        </w:rPr>
        <w:t>#4</w:t>
      </w:r>
      <w:r w:rsidRPr="00CA1958">
        <w:rPr>
          <w:rStyle w:val="83KenmCursiefGrijs-50Char"/>
        </w:rPr>
        <w:t>-</w:t>
      </w:r>
      <w:r w:rsidRPr="00CA1958">
        <w:rPr>
          <w:rStyle w:val="83KenmCursiefGrijs-50Char"/>
        </w:rPr>
        <w:tab/>
      </w:r>
      <w:proofErr w:type="spellStart"/>
      <w:r w:rsidRPr="00CA1958">
        <w:rPr>
          <w:rStyle w:val="83KenmCursiefGrijs-50Char"/>
        </w:rPr>
        <w:t>Metallics</w:t>
      </w:r>
      <w:proofErr w:type="spellEnd"/>
      <w:r w:rsidRPr="00CA1958">
        <w:rPr>
          <w:rStyle w:val="83KenmCursiefGrijs-50Char"/>
        </w:rPr>
        <w:t xml:space="preserve">: 13 standaardkleuren waarbij in het oppervlak Metallic effecten verwerkt zijn. Het materiaal kent een </w:t>
      </w:r>
      <w:proofErr w:type="spellStart"/>
      <w:r w:rsidRPr="00CA1958">
        <w:rPr>
          <w:rStyle w:val="83KenmCursiefGrijs-50Char"/>
        </w:rPr>
        <w:t>richtinggebonden</w:t>
      </w:r>
      <w:proofErr w:type="spellEnd"/>
      <w:r w:rsidRPr="00CA1958">
        <w:rPr>
          <w:rStyle w:val="83KenmCursiefGrijs-50Char"/>
        </w:rPr>
        <w:t xml:space="preserve"> oppervlak, waarbij de oppervlaktekleur varieert met de verandering en intensiteit van lichtinval. </w:t>
      </w:r>
      <w:r w:rsidRPr="00CA1958">
        <w:rPr>
          <w:rStyle w:val="83KenmCursiefGrijs-50Char"/>
        </w:rPr>
        <w:lastRenderedPageBreak/>
        <w:t xml:space="preserve">Focus: 19 abstracte </w:t>
      </w:r>
      <w:proofErr w:type="spellStart"/>
      <w:r w:rsidRPr="00CA1958">
        <w:rPr>
          <w:rStyle w:val="83KenmCursiefGrijs-50Char"/>
        </w:rPr>
        <w:t>decoren</w:t>
      </w:r>
      <w:proofErr w:type="spellEnd"/>
      <w:r w:rsidRPr="00CA1958">
        <w:rPr>
          <w:rStyle w:val="83KenmCursiefGrijs-50Char"/>
        </w:rPr>
        <w:t xml:space="preserve"> waarvan de compositie geïnspireerd is op willekeurige sporen in de vorm van een rasterstructuur waarbij iedereen de ruimte krijgt om zelf inhoud te geven aan een deel van het verhaal.</w:t>
      </w:r>
    </w:p>
    <w:p w14:paraId="7FD55334" w14:textId="4D8783BC" w:rsidR="00F17628" w:rsidRPr="00CA1958" w:rsidRDefault="00F17628" w:rsidP="00F17628">
      <w:pPr>
        <w:pStyle w:val="81"/>
        <w:rPr>
          <w:rStyle w:val="83KenmCursiefGrijs-50Char"/>
        </w:rPr>
      </w:pPr>
      <w:r w:rsidRPr="00785A05">
        <w:rPr>
          <w:rStyle w:val="OptieChar"/>
        </w:rPr>
        <w:t>#5</w:t>
      </w:r>
      <w:r w:rsidRPr="00785A05">
        <w:t>-</w:t>
      </w:r>
      <w:r w:rsidRPr="00CA1958">
        <w:rPr>
          <w:rStyle w:val="83KenmCursiefGrijs-50Char"/>
        </w:rPr>
        <w:tab/>
        <w:t>Lumen: collectie van 9 standaard Uni-kleuren in 3 verschillende oppervlaktebehandelingen die het toelaten om op een creatieve manier met richtreflectie te spelen op de gevel.</w:t>
      </w:r>
    </w:p>
    <w:p w14:paraId="35E5F936" w14:textId="1612F666" w:rsidR="00F17628" w:rsidRDefault="00F17628" w:rsidP="00F17628">
      <w:pPr>
        <w:pStyle w:val="81"/>
      </w:pPr>
      <w:r w:rsidRPr="00785A05">
        <w:rPr>
          <w:rStyle w:val="OptieChar"/>
        </w:rPr>
        <w:t>#6</w:t>
      </w:r>
      <w:r w:rsidRPr="00CA1958">
        <w:rPr>
          <w:rStyle w:val="83KenmCursiefGrijs-50Char"/>
        </w:rPr>
        <w:t>-</w:t>
      </w:r>
      <w:r w:rsidRPr="00CA1958">
        <w:rPr>
          <w:rStyle w:val="83KenmCursiefGrijs-50Char"/>
        </w:rPr>
        <w:tab/>
        <w:t xml:space="preserve">Lumen </w:t>
      </w:r>
      <w:proofErr w:type="spellStart"/>
      <w:r w:rsidRPr="00CA1958">
        <w:rPr>
          <w:rStyle w:val="83KenmCursiefGrijs-50Char"/>
        </w:rPr>
        <w:t>Metallics</w:t>
      </w:r>
      <w:proofErr w:type="spellEnd"/>
      <w:r w:rsidRPr="00CA1958">
        <w:rPr>
          <w:rStyle w:val="83KenmCursiefGrijs-50Char"/>
        </w:rPr>
        <w:t xml:space="preserve">: collectie van 5 standaardkleuren in </w:t>
      </w:r>
      <w:proofErr w:type="spellStart"/>
      <w:r w:rsidRPr="00CA1958">
        <w:rPr>
          <w:rStyle w:val="83KenmCursiefGrijs-50Char"/>
        </w:rPr>
        <w:t>Metallics</w:t>
      </w:r>
      <w:proofErr w:type="spellEnd"/>
      <w:r w:rsidRPr="00CA1958">
        <w:rPr>
          <w:rStyle w:val="83KenmCursiefGrijs-50Char"/>
        </w:rPr>
        <w:t xml:space="preserve"> in 3 verschillende oppervlaktebehandelingen die het toelaten om op een creatieve manier met richtreflectie te spelen op de gevel.</w:t>
      </w:r>
    </w:p>
    <w:p w14:paraId="7824E5FE" w14:textId="044CBECD" w:rsidR="00F17628" w:rsidRPr="00F612BD" w:rsidRDefault="00F17628" w:rsidP="00F17628">
      <w:pPr>
        <w:pStyle w:val="83ProM"/>
        <w:ind w:left="0" w:firstLine="0"/>
        <w:rPr>
          <w:lang w:val="nl-BE"/>
        </w:rPr>
      </w:pPr>
      <w:r w:rsidRPr="00F612BD">
        <w:rPr>
          <w:lang w:val="nl-BE"/>
        </w:rPr>
        <w:t>Pro Memorie:</w:t>
      </w:r>
      <w:r>
        <w:rPr>
          <w:lang w:val="nl-BE"/>
        </w:rPr>
        <w:t xml:space="preserve"> </w:t>
      </w:r>
      <w:r w:rsidR="003333E4">
        <w:rPr>
          <w:lang w:val="nl-BE"/>
        </w:rPr>
        <w:t>(oppervlaktestructuren)</w:t>
      </w:r>
    </w:p>
    <w:p w14:paraId="34ACC8CF" w14:textId="7B86EE8E" w:rsidR="003333E4" w:rsidRPr="003333E4" w:rsidRDefault="003333E4" w:rsidP="003333E4">
      <w:pPr>
        <w:pStyle w:val="81"/>
        <w:rPr>
          <w:rStyle w:val="OptieChar"/>
          <w:color w:val="000000" w:themeColor="text1"/>
        </w:rPr>
      </w:pPr>
      <w:r w:rsidRPr="00F612BD">
        <w:rPr>
          <w:rStyle w:val="OptieChar"/>
        </w:rPr>
        <w:t>#</w:t>
      </w:r>
      <w:r>
        <w:rPr>
          <w:rStyle w:val="OptieChar"/>
        </w:rPr>
        <w:t>1</w:t>
      </w:r>
      <w:r w:rsidRPr="007076D0">
        <w:rPr>
          <w:rStyle w:val="83ProMChar"/>
        </w:rPr>
        <w:t>-</w:t>
      </w:r>
      <w:r w:rsidRPr="007076D0">
        <w:rPr>
          <w:rStyle w:val="83ProMChar"/>
        </w:rPr>
        <w:tab/>
        <w:t xml:space="preserve">Satin: </w:t>
      </w:r>
      <w:proofErr w:type="spellStart"/>
      <w:r w:rsidRPr="007076D0">
        <w:rPr>
          <w:rStyle w:val="83ProMChar"/>
        </w:rPr>
        <w:t>standaard</w:t>
      </w:r>
      <w:proofErr w:type="spellEnd"/>
      <w:r w:rsidRPr="007076D0">
        <w:rPr>
          <w:rStyle w:val="83ProMChar"/>
        </w:rPr>
        <w:t xml:space="preserve"> </w:t>
      </w:r>
      <w:proofErr w:type="spellStart"/>
      <w:r w:rsidRPr="007076D0">
        <w:rPr>
          <w:rStyle w:val="83ProMChar"/>
        </w:rPr>
        <w:t>gesatineerde</w:t>
      </w:r>
      <w:proofErr w:type="spellEnd"/>
      <w:r w:rsidRPr="007076D0">
        <w:rPr>
          <w:rStyle w:val="83ProMChar"/>
        </w:rPr>
        <w:t xml:space="preserve"> </w:t>
      </w:r>
      <w:proofErr w:type="spellStart"/>
      <w:r w:rsidRPr="007076D0">
        <w:rPr>
          <w:rStyle w:val="83ProMChar"/>
        </w:rPr>
        <w:t>structuur</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Uni, </w:t>
      </w:r>
      <w:proofErr w:type="spellStart"/>
      <w:r w:rsidRPr="007076D0">
        <w:rPr>
          <w:rStyle w:val="83ProMChar"/>
        </w:rPr>
        <w:t>Houtdecoren</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Metallics).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niet-richtinggebonden</w:t>
      </w:r>
      <w:proofErr w:type="spellEnd"/>
      <w:r w:rsidRPr="007076D0">
        <w:rPr>
          <w:rStyle w:val="83ProMChar"/>
        </w:rPr>
        <w:t>.</w:t>
      </w:r>
    </w:p>
    <w:p w14:paraId="63A0834A" w14:textId="3BBB4A17" w:rsidR="003333E4" w:rsidRPr="007076D0" w:rsidRDefault="003333E4" w:rsidP="003333E4">
      <w:pPr>
        <w:pStyle w:val="81"/>
        <w:rPr>
          <w:rStyle w:val="83ProMChar"/>
        </w:rPr>
      </w:pPr>
      <w:r w:rsidRPr="00F612BD">
        <w:rPr>
          <w:rStyle w:val="OptieChar"/>
        </w:rPr>
        <w:t>#</w:t>
      </w:r>
      <w:r>
        <w:rPr>
          <w:rStyle w:val="OptieChar"/>
        </w:rPr>
        <w:t>2</w:t>
      </w:r>
      <w:r w:rsidRPr="007076D0">
        <w:rPr>
          <w:rStyle w:val="83ProMChar"/>
        </w:rPr>
        <w:t>-</w:t>
      </w:r>
      <w:r w:rsidRPr="007076D0">
        <w:rPr>
          <w:rStyle w:val="83ProMChar"/>
        </w:rPr>
        <w:tab/>
        <w:t xml:space="preserve">Rock: het </w:t>
      </w:r>
      <w:proofErr w:type="spellStart"/>
      <w:r w:rsidRPr="007076D0">
        <w:rPr>
          <w:rStyle w:val="83ProMChar"/>
        </w:rPr>
        <w:t>materiaal</w:t>
      </w:r>
      <w:proofErr w:type="spellEnd"/>
      <w:r w:rsidRPr="007076D0">
        <w:rPr>
          <w:rStyle w:val="83ProMChar"/>
        </w:rPr>
        <w:t xml:space="preserve"> </w:t>
      </w:r>
      <w:proofErr w:type="spellStart"/>
      <w:r w:rsidRPr="007076D0">
        <w:rPr>
          <w:rStyle w:val="83ProMChar"/>
        </w:rPr>
        <w:t>heeft</w:t>
      </w:r>
      <w:proofErr w:type="spellEnd"/>
      <w:r w:rsidRPr="007076D0">
        <w:rPr>
          <w:rStyle w:val="83ProMChar"/>
        </w:rPr>
        <w:t xml:space="preserve">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oorspronkelijke</w:t>
      </w:r>
      <w:proofErr w:type="spellEnd"/>
      <w:r w:rsidRPr="007076D0">
        <w:rPr>
          <w:rStyle w:val="83ProMChar"/>
        </w:rPr>
        <w:t xml:space="preserve">, </w:t>
      </w:r>
      <w:proofErr w:type="spellStart"/>
      <w:r w:rsidRPr="007076D0">
        <w:rPr>
          <w:rStyle w:val="83ProMChar"/>
        </w:rPr>
        <w:t>rotsachtige</w:t>
      </w:r>
      <w:proofErr w:type="spellEnd"/>
      <w:r w:rsidRPr="007076D0">
        <w:rPr>
          <w:rStyle w:val="83ProMChar"/>
        </w:rPr>
        <w:t xml:space="preserve"> </w:t>
      </w:r>
      <w:proofErr w:type="spellStart"/>
      <w:r w:rsidRPr="007076D0">
        <w:rPr>
          <w:rStyle w:val="83ProMChar"/>
        </w:rPr>
        <w:t>natuurlijke</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niet-richtinggebonden</w:t>
      </w:r>
      <w:proofErr w:type="spellEnd"/>
      <w:r w:rsidRPr="007076D0">
        <w:rPr>
          <w:rStyle w:val="83ProMChar"/>
        </w:rPr>
        <w:t xml:space="preserve"> </w:t>
      </w:r>
      <w:proofErr w:type="spellStart"/>
      <w:r w:rsidRPr="007076D0">
        <w:rPr>
          <w:rStyle w:val="83ProMChar"/>
        </w:rPr>
        <w:t>textuur</w:t>
      </w:r>
      <w:proofErr w:type="spellEnd"/>
      <w:r w:rsidRPr="007076D0">
        <w:rPr>
          <w:rStyle w:val="83ProMChar"/>
        </w:rPr>
        <w:t xml:space="preserve"> </w:t>
      </w:r>
      <w:proofErr w:type="spellStart"/>
      <w:r w:rsidRPr="007076D0">
        <w:rPr>
          <w:rStyle w:val="83ProMChar"/>
        </w:rPr>
        <w:t>waardoor</w:t>
      </w:r>
      <w:proofErr w:type="spellEnd"/>
      <w:r w:rsidRPr="007076D0">
        <w:rPr>
          <w:rStyle w:val="83ProMChar"/>
        </w:rPr>
        <w:t xml:space="preserve">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spel</w:t>
      </w:r>
      <w:proofErr w:type="spellEnd"/>
      <w:r w:rsidRPr="007076D0">
        <w:rPr>
          <w:rStyle w:val="83ProMChar"/>
        </w:rPr>
        <w:t xml:space="preserve"> van </w:t>
      </w:r>
      <w:proofErr w:type="spellStart"/>
      <w:r w:rsidRPr="007076D0">
        <w:rPr>
          <w:rStyle w:val="83ProMChar"/>
        </w:rPr>
        <w:t>licht</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schaduw</w:t>
      </w:r>
      <w:proofErr w:type="spellEnd"/>
      <w:r w:rsidRPr="007076D0">
        <w:rPr>
          <w:rStyle w:val="83ProMChar"/>
        </w:rPr>
        <w:t xml:space="preserve"> </w:t>
      </w:r>
      <w:proofErr w:type="spellStart"/>
      <w:r w:rsidRPr="007076D0">
        <w:rPr>
          <w:rStyle w:val="83ProMChar"/>
        </w:rPr>
        <w:t>aan</w:t>
      </w:r>
      <w:proofErr w:type="spellEnd"/>
      <w:r w:rsidRPr="007076D0">
        <w:rPr>
          <w:rStyle w:val="83ProMChar"/>
        </w:rPr>
        <w:t xml:space="preserve"> het </w:t>
      </w:r>
      <w:proofErr w:type="spellStart"/>
      <w:r w:rsidRPr="007076D0">
        <w:rPr>
          <w:rStyle w:val="83ProMChar"/>
        </w:rPr>
        <w:t>plaatoppervlak</w:t>
      </w:r>
      <w:proofErr w:type="spellEnd"/>
      <w:r w:rsidRPr="007076D0">
        <w:rPr>
          <w:rStyle w:val="83ProMChar"/>
        </w:rPr>
        <w:t xml:space="preserve"> </w:t>
      </w:r>
      <w:proofErr w:type="spellStart"/>
      <w:r w:rsidRPr="007076D0">
        <w:rPr>
          <w:rStyle w:val="83ProMChar"/>
        </w:rPr>
        <w:t>kan</w:t>
      </w:r>
      <w:proofErr w:type="spellEnd"/>
      <w:r w:rsidRPr="007076D0">
        <w:rPr>
          <w:rStyle w:val="83ProMChar"/>
        </w:rPr>
        <w:t xml:space="preserve"> </w:t>
      </w:r>
      <w:proofErr w:type="spellStart"/>
      <w:r w:rsidRPr="007076D0">
        <w:rPr>
          <w:rStyle w:val="83ProMChar"/>
        </w:rPr>
        <w:t>plaatsvinden</w:t>
      </w:r>
      <w:proofErr w:type="spellEnd"/>
      <w:r w:rsidRPr="007076D0">
        <w:rPr>
          <w:rStyle w:val="83ProMChar"/>
        </w:rPr>
        <w:t>.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Uni </w:t>
      </w:r>
      <w:proofErr w:type="spellStart"/>
      <w:r w:rsidRPr="007076D0">
        <w:rPr>
          <w:rStyle w:val="83ProMChar"/>
        </w:rPr>
        <w:t>en</w:t>
      </w:r>
      <w:proofErr w:type="spellEnd"/>
      <w:r w:rsidRPr="007076D0">
        <w:rPr>
          <w:rStyle w:val="83ProMChar"/>
        </w:rPr>
        <w:t xml:space="preserve"> Metallics).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niet-richtinggebonden</w:t>
      </w:r>
      <w:proofErr w:type="spellEnd"/>
      <w:r w:rsidRPr="007076D0">
        <w:rPr>
          <w:rStyle w:val="83ProMChar"/>
        </w:rPr>
        <w:t>.</w:t>
      </w:r>
    </w:p>
    <w:p w14:paraId="1FD9A2C6" w14:textId="3CDD3E01" w:rsidR="003333E4" w:rsidRPr="003333E4" w:rsidRDefault="003333E4" w:rsidP="003333E4">
      <w:pPr>
        <w:pStyle w:val="81"/>
        <w:rPr>
          <w:rStyle w:val="OptieChar"/>
          <w:color w:val="000000" w:themeColor="text1"/>
        </w:rPr>
      </w:pPr>
      <w:r w:rsidRPr="00F612BD">
        <w:rPr>
          <w:rStyle w:val="OptieChar"/>
        </w:rPr>
        <w:t>#</w:t>
      </w:r>
      <w:r>
        <w:rPr>
          <w:rStyle w:val="OptieChar"/>
        </w:rPr>
        <w:t>3</w:t>
      </w:r>
      <w:r w:rsidRPr="007076D0">
        <w:rPr>
          <w:rStyle w:val="83ProMChar"/>
        </w:rPr>
        <w:t>-</w:t>
      </w:r>
      <w:r w:rsidRPr="007076D0">
        <w:rPr>
          <w:rStyle w:val="83ProMChar"/>
        </w:rPr>
        <w:tab/>
        <w:t xml:space="preserve">Matt: matte </w:t>
      </w:r>
      <w:proofErr w:type="spellStart"/>
      <w:r w:rsidRPr="007076D0">
        <w:rPr>
          <w:rStyle w:val="83ProMChar"/>
        </w:rPr>
        <w:t>structuur</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w:t>
      </w:r>
      <w:proofErr w:type="spellStart"/>
      <w:r w:rsidRPr="007076D0">
        <w:rPr>
          <w:rStyle w:val="83ProMChar"/>
        </w:rPr>
        <w:t>Houtdecoren</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Naturals).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richtinggebonden</w:t>
      </w:r>
      <w:proofErr w:type="spellEnd"/>
      <w:r w:rsidRPr="007076D0">
        <w:rPr>
          <w:rStyle w:val="83ProMChar"/>
        </w:rPr>
        <w:t>.</w:t>
      </w:r>
    </w:p>
    <w:p w14:paraId="7B464730" w14:textId="3DAB5D30" w:rsidR="003333E4" w:rsidRPr="00785A05" w:rsidRDefault="003333E4" w:rsidP="003333E4">
      <w:pPr>
        <w:pStyle w:val="81"/>
        <w:rPr>
          <w:rStyle w:val="OptieChar"/>
        </w:rPr>
      </w:pPr>
      <w:r w:rsidRPr="00F612BD">
        <w:rPr>
          <w:rStyle w:val="OptieChar"/>
        </w:rPr>
        <w:t>#</w:t>
      </w:r>
      <w:r>
        <w:rPr>
          <w:rStyle w:val="OptieChar"/>
        </w:rPr>
        <w:t>4</w:t>
      </w:r>
      <w:r w:rsidRPr="007076D0">
        <w:rPr>
          <w:rStyle w:val="83ProMChar"/>
        </w:rPr>
        <w:t>-</w:t>
      </w:r>
      <w:r w:rsidRPr="007076D0">
        <w:rPr>
          <w:rStyle w:val="83ProMChar"/>
        </w:rPr>
        <w:tab/>
        <w:t xml:space="preserve">Matt-Gloss: </w:t>
      </w:r>
      <w:proofErr w:type="spellStart"/>
      <w:r w:rsidRPr="007076D0">
        <w:rPr>
          <w:rStyle w:val="83ProMChar"/>
        </w:rPr>
        <w:t>ongelijkmatig</w:t>
      </w:r>
      <w:proofErr w:type="spellEnd"/>
      <w:r w:rsidRPr="007076D0">
        <w:rPr>
          <w:rStyle w:val="83ProMChar"/>
        </w:rPr>
        <w:t xml:space="preserve"> mat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glansoppervlak</w:t>
      </w:r>
      <w:proofErr w:type="spellEnd"/>
      <w:r w:rsidRPr="007076D0">
        <w:rPr>
          <w:rStyle w:val="83ProMChar"/>
        </w:rPr>
        <w:t xml:space="preserve"> </w:t>
      </w:r>
      <w:proofErr w:type="spellStart"/>
      <w:r w:rsidRPr="007076D0">
        <w:rPr>
          <w:rStyle w:val="83ProMChar"/>
        </w:rPr>
        <w:t>dat</w:t>
      </w:r>
      <w:proofErr w:type="spellEnd"/>
      <w:r w:rsidRPr="007076D0">
        <w:rPr>
          <w:rStyle w:val="83ProMChar"/>
        </w:rPr>
        <w:t xml:space="preserve">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verweerd</w:t>
      </w:r>
      <w:proofErr w:type="spellEnd"/>
      <w:r w:rsidRPr="007076D0">
        <w:rPr>
          <w:rStyle w:val="83ProMChar"/>
        </w:rPr>
        <w:t xml:space="preserve"> effect </w:t>
      </w:r>
      <w:proofErr w:type="spellStart"/>
      <w:r w:rsidRPr="007076D0">
        <w:rPr>
          <w:rStyle w:val="83ProMChar"/>
        </w:rPr>
        <w:t>oplevert</w:t>
      </w:r>
      <w:proofErr w:type="spellEnd"/>
      <w:r w:rsidRPr="007076D0">
        <w:rPr>
          <w:rStyle w:val="83ProMChar"/>
        </w:rPr>
        <w:t xml:space="preserve"> in </w:t>
      </w:r>
      <w:proofErr w:type="spellStart"/>
      <w:r w:rsidRPr="007076D0">
        <w:rPr>
          <w:rStyle w:val="83ProMChar"/>
        </w:rPr>
        <w:t>combinatie</w:t>
      </w:r>
      <w:proofErr w:type="spellEnd"/>
      <w:r w:rsidRPr="007076D0">
        <w:rPr>
          <w:rStyle w:val="83ProMChar"/>
        </w:rPr>
        <w:t xml:space="preserve"> met </w:t>
      </w:r>
      <w:proofErr w:type="spellStart"/>
      <w:r w:rsidRPr="007076D0">
        <w:rPr>
          <w:rStyle w:val="83ProMChar"/>
        </w:rPr>
        <w:t>verspreide</w:t>
      </w:r>
      <w:proofErr w:type="spellEnd"/>
      <w:r w:rsidRPr="007076D0">
        <w:rPr>
          <w:rStyle w:val="83ProMChar"/>
        </w:rPr>
        <w:t xml:space="preserve"> </w:t>
      </w:r>
      <w:proofErr w:type="spellStart"/>
      <w:r w:rsidRPr="007076D0">
        <w:rPr>
          <w:rStyle w:val="83ProMChar"/>
        </w:rPr>
        <w:t>lichtreflectie</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Naturals)</w:t>
      </w:r>
    </w:p>
    <w:p w14:paraId="522604A8" w14:textId="3A175D6B" w:rsidR="003333E4" w:rsidRPr="003333E4" w:rsidRDefault="003333E4" w:rsidP="003333E4">
      <w:pPr>
        <w:pStyle w:val="81"/>
        <w:rPr>
          <w:rStyle w:val="OptieChar"/>
          <w:color w:val="000000" w:themeColor="text1"/>
        </w:rPr>
      </w:pPr>
      <w:r w:rsidRPr="00F612BD">
        <w:rPr>
          <w:rStyle w:val="OptieChar"/>
        </w:rPr>
        <w:t>#</w:t>
      </w:r>
      <w:r>
        <w:rPr>
          <w:rStyle w:val="OptieChar"/>
        </w:rPr>
        <w:t>5</w:t>
      </w:r>
      <w:r w:rsidRPr="007076D0">
        <w:rPr>
          <w:rStyle w:val="83ProMChar"/>
        </w:rPr>
        <w:t>-</w:t>
      </w:r>
      <w:r w:rsidRPr="007076D0">
        <w:rPr>
          <w:rStyle w:val="83ProMChar"/>
        </w:rPr>
        <w:tab/>
        <w:t xml:space="preserve">Matt-Rock : </w:t>
      </w:r>
      <w:proofErr w:type="spellStart"/>
      <w:r w:rsidRPr="007076D0">
        <w:rPr>
          <w:rStyle w:val="83ProMChar"/>
        </w:rPr>
        <w:t>ongelijkmatig</w:t>
      </w:r>
      <w:proofErr w:type="spellEnd"/>
      <w:r w:rsidRPr="007076D0">
        <w:rPr>
          <w:rStyle w:val="83ProMChar"/>
        </w:rPr>
        <w:t xml:space="preserve"> </w:t>
      </w:r>
      <w:proofErr w:type="spellStart"/>
      <w:r w:rsidRPr="007076D0">
        <w:rPr>
          <w:rStyle w:val="83ProMChar"/>
        </w:rPr>
        <w:t>satijn</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rotsachtig</w:t>
      </w:r>
      <w:proofErr w:type="spellEnd"/>
      <w:r w:rsidRPr="007076D0">
        <w:rPr>
          <w:rStyle w:val="83ProMChar"/>
        </w:rPr>
        <w:t xml:space="preserve"> </w:t>
      </w:r>
      <w:proofErr w:type="spellStart"/>
      <w:r w:rsidRPr="007076D0">
        <w:rPr>
          <w:rStyle w:val="83ProMChar"/>
        </w:rPr>
        <w:t>oppervlak</w:t>
      </w:r>
      <w:proofErr w:type="spellEnd"/>
      <w:r w:rsidRPr="007076D0">
        <w:rPr>
          <w:rStyle w:val="83ProMChar"/>
        </w:rPr>
        <w:t xml:space="preserve"> </w:t>
      </w:r>
      <w:proofErr w:type="spellStart"/>
      <w:r w:rsidRPr="007076D0">
        <w:rPr>
          <w:rStyle w:val="83ProMChar"/>
        </w:rPr>
        <w:t>waardoor</w:t>
      </w:r>
      <w:proofErr w:type="spellEnd"/>
      <w:r w:rsidRPr="007076D0">
        <w:rPr>
          <w:rStyle w:val="83ProMChar"/>
        </w:rPr>
        <w:t xml:space="preserve">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spel</w:t>
      </w:r>
      <w:proofErr w:type="spellEnd"/>
      <w:r w:rsidRPr="007076D0">
        <w:rPr>
          <w:rStyle w:val="83ProMChar"/>
        </w:rPr>
        <w:t xml:space="preserve"> van </w:t>
      </w:r>
      <w:proofErr w:type="spellStart"/>
      <w:r w:rsidRPr="007076D0">
        <w:rPr>
          <w:rStyle w:val="83ProMChar"/>
        </w:rPr>
        <w:t>licht</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schaduw</w:t>
      </w:r>
      <w:proofErr w:type="spellEnd"/>
      <w:r w:rsidRPr="007076D0">
        <w:rPr>
          <w:rStyle w:val="83ProMChar"/>
        </w:rPr>
        <w:t xml:space="preserve"> </w:t>
      </w:r>
      <w:proofErr w:type="spellStart"/>
      <w:r w:rsidRPr="007076D0">
        <w:rPr>
          <w:rStyle w:val="83ProMChar"/>
        </w:rPr>
        <w:t>aan</w:t>
      </w:r>
      <w:proofErr w:type="spellEnd"/>
      <w:r w:rsidRPr="007076D0">
        <w:rPr>
          <w:rStyle w:val="83ProMChar"/>
        </w:rPr>
        <w:t xml:space="preserve"> het </w:t>
      </w:r>
      <w:proofErr w:type="spellStart"/>
      <w:r w:rsidRPr="007076D0">
        <w:rPr>
          <w:rStyle w:val="83ProMChar"/>
        </w:rPr>
        <w:t>plaatoppervlak</w:t>
      </w:r>
      <w:proofErr w:type="spellEnd"/>
      <w:r w:rsidRPr="007076D0">
        <w:rPr>
          <w:rStyle w:val="83ProMChar"/>
        </w:rPr>
        <w:t xml:space="preserve"> </w:t>
      </w:r>
      <w:proofErr w:type="spellStart"/>
      <w:r w:rsidRPr="007076D0">
        <w:rPr>
          <w:rStyle w:val="83ProMChar"/>
        </w:rPr>
        <w:t>kan</w:t>
      </w:r>
      <w:proofErr w:type="spellEnd"/>
      <w:r w:rsidRPr="007076D0">
        <w:rPr>
          <w:rStyle w:val="83ProMChar"/>
        </w:rPr>
        <w:t xml:space="preserve"> </w:t>
      </w:r>
      <w:proofErr w:type="spellStart"/>
      <w:r w:rsidRPr="007076D0">
        <w:rPr>
          <w:rStyle w:val="83ProMChar"/>
        </w:rPr>
        <w:t>plaatsvinden</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Naturals)</w:t>
      </w:r>
    </w:p>
    <w:p w14:paraId="178D8391" w14:textId="4BB3F6D2" w:rsidR="003333E4" w:rsidRPr="00785A05" w:rsidRDefault="003333E4" w:rsidP="003333E4">
      <w:pPr>
        <w:pStyle w:val="81"/>
        <w:rPr>
          <w:rStyle w:val="OptieChar"/>
        </w:rPr>
      </w:pPr>
      <w:r w:rsidRPr="00F612BD">
        <w:rPr>
          <w:rStyle w:val="OptieChar"/>
        </w:rPr>
        <w:t>#</w:t>
      </w:r>
      <w:r>
        <w:rPr>
          <w:rStyle w:val="OptieChar"/>
        </w:rPr>
        <w:t>6</w:t>
      </w:r>
      <w:r w:rsidRPr="007076D0">
        <w:rPr>
          <w:rStyle w:val="83ProMChar"/>
        </w:rPr>
        <w:t>-</w:t>
      </w:r>
      <w:r w:rsidRPr="007076D0">
        <w:rPr>
          <w:rStyle w:val="83ProMChar"/>
        </w:rPr>
        <w:tab/>
        <w:t xml:space="preserve">Diffuse : </w:t>
      </w:r>
      <w:proofErr w:type="spellStart"/>
      <w:r w:rsidRPr="007076D0">
        <w:rPr>
          <w:rStyle w:val="83ProMChar"/>
        </w:rPr>
        <w:t>krachtige</w:t>
      </w:r>
      <w:proofErr w:type="spellEnd"/>
      <w:r w:rsidRPr="007076D0">
        <w:rPr>
          <w:rStyle w:val="83ProMChar"/>
        </w:rPr>
        <w:t xml:space="preserve"> matte </w:t>
      </w:r>
      <w:proofErr w:type="spellStart"/>
      <w:r w:rsidRPr="007076D0">
        <w:rPr>
          <w:rStyle w:val="83ProMChar"/>
        </w:rPr>
        <w:t>afwerking</w:t>
      </w:r>
      <w:proofErr w:type="spellEnd"/>
      <w:r w:rsidRPr="007076D0">
        <w:rPr>
          <w:rStyle w:val="83ProMChar"/>
        </w:rPr>
        <w:t xml:space="preserve"> met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lage</w:t>
      </w:r>
      <w:proofErr w:type="spellEnd"/>
      <w:r w:rsidRPr="007076D0">
        <w:rPr>
          <w:rStyle w:val="83ProMChar"/>
        </w:rPr>
        <w:t xml:space="preserve"> </w:t>
      </w:r>
      <w:proofErr w:type="spellStart"/>
      <w:r w:rsidRPr="007076D0">
        <w:rPr>
          <w:rStyle w:val="83ProMChar"/>
        </w:rPr>
        <w:t>lichtweerspiegeling</w:t>
      </w:r>
      <w:proofErr w:type="spellEnd"/>
      <w:r w:rsidRPr="007076D0">
        <w:rPr>
          <w:rStyle w:val="83ProMChar"/>
        </w:rPr>
        <w:t xml:space="preserve"> om glans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textuur</w:t>
      </w:r>
      <w:proofErr w:type="spellEnd"/>
      <w:r w:rsidRPr="007076D0">
        <w:rPr>
          <w:rStyle w:val="83ProMChar"/>
        </w:rPr>
        <w:t xml:space="preserve">  in de </w:t>
      </w:r>
      <w:proofErr w:type="spellStart"/>
      <w:r w:rsidRPr="007076D0">
        <w:rPr>
          <w:rStyle w:val="83ProMChar"/>
        </w:rPr>
        <w:t>gevel</w:t>
      </w:r>
      <w:proofErr w:type="spellEnd"/>
      <w:r w:rsidRPr="007076D0">
        <w:rPr>
          <w:rStyle w:val="83ProMChar"/>
        </w:rPr>
        <w:t xml:space="preserve"> tot </w:t>
      </w:r>
      <w:proofErr w:type="spellStart"/>
      <w:r w:rsidRPr="007076D0">
        <w:rPr>
          <w:rStyle w:val="83ProMChar"/>
        </w:rPr>
        <w:t>een</w:t>
      </w:r>
      <w:proofErr w:type="spellEnd"/>
      <w:r w:rsidRPr="007076D0">
        <w:rPr>
          <w:rStyle w:val="83ProMChar"/>
        </w:rPr>
        <w:t xml:space="preserve"> minimum </w:t>
      </w:r>
      <w:proofErr w:type="spellStart"/>
      <w:r w:rsidRPr="007076D0">
        <w:rPr>
          <w:rStyle w:val="83ProMChar"/>
        </w:rPr>
        <w:t>te</w:t>
      </w:r>
      <w:proofErr w:type="spellEnd"/>
      <w:r w:rsidRPr="007076D0">
        <w:rPr>
          <w:rStyle w:val="83ProMChar"/>
        </w:rPr>
        <w:t xml:space="preserve"> </w:t>
      </w:r>
      <w:proofErr w:type="spellStart"/>
      <w:r w:rsidRPr="007076D0">
        <w:rPr>
          <w:rStyle w:val="83ProMChar"/>
        </w:rPr>
        <w:t>herleiden</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Lumen </w:t>
      </w:r>
      <w:proofErr w:type="spellStart"/>
      <w:r w:rsidRPr="007076D0">
        <w:rPr>
          <w:rStyle w:val="83ProMChar"/>
        </w:rPr>
        <w:t>en</w:t>
      </w:r>
      <w:proofErr w:type="spellEnd"/>
      <w:r w:rsidRPr="007076D0">
        <w:rPr>
          <w:rStyle w:val="83ProMChar"/>
        </w:rPr>
        <w:t xml:space="preserve"> Lumen Metallics).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richtinggebonden</w:t>
      </w:r>
      <w:proofErr w:type="spellEnd"/>
      <w:r w:rsidRPr="007076D0">
        <w:rPr>
          <w:rStyle w:val="83ProMChar"/>
        </w:rPr>
        <w:t>.</w:t>
      </w:r>
    </w:p>
    <w:p w14:paraId="2AFCFFAF" w14:textId="6411015E" w:rsidR="003333E4" w:rsidRPr="00785A05" w:rsidRDefault="003333E4" w:rsidP="003333E4">
      <w:pPr>
        <w:pStyle w:val="81"/>
        <w:rPr>
          <w:rStyle w:val="OptieChar"/>
        </w:rPr>
      </w:pPr>
      <w:r w:rsidRPr="00F612BD">
        <w:rPr>
          <w:rStyle w:val="OptieChar"/>
        </w:rPr>
        <w:t>#</w:t>
      </w:r>
      <w:r>
        <w:rPr>
          <w:rStyle w:val="OptieChar"/>
        </w:rPr>
        <w:t>7</w:t>
      </w:r>
      <w:r w:rsidRPr="007076D0">
        <w:rPr>
          <w:rStyle w:val="83ProMChar"/>
        </w:rPr>
        <w:t>-</w:t>
      </w:r>
      <w:r w:rsidRPr="007076D0">
        <w:rPr>
          <w:rStyle w:val="83ProMChar"/>
        </w:rPr>
        <w:tab/>
        <w:t xml:space="preserve">Oblique: </w:t>
      </w:r>
      <w:proofErr w:type="spellStart"/>
      <w:r w:rsidRPr="007076D0">
        <w:rPr>
          <w:rStyle w:val="83ProMChar"/>
        </w:rPr>
        <w:t>ongelijkmatig</w:t>
      </w:r>
      <w:proofErr w:type="spellEnd"/>
      <w:r w:rsidRPr="007076D0">
        <w:rPr>
          <w:rStyle w:val="83ProMChar"/>
        </w:rPr>
        <w:t xml:space="preserve"> mat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glansoppervlak</w:t>
      </w:r>
      <w:proofErr w:type="spellEnd"/>
      <w:r w:rsidRPr="007076D0">
        <w:rPr>
          <w:rStyle w:val="83ProMChar"/>
        </w:rPr>
        <w:t xml:space="preserve"> </w:t>
      </w:r>
      <w:proofErr w:type="spellStart"/>
      <w:r w:rsidRPr="007076D0">
        <w:rPr>
          <w:rStyle w:val="83ProMChar"/>
        </w:rPr>
        <w:t>dat</w:t>
      </w:r>
      <w:proofErr w:type="spellEnd"/>
      <w:r w:rsidRPr="007076D0">
        <w:rPr>
          <w:rStyle w:val="83ProMChar"/>
        </w:rPr>
        <w:t xml:space="preserve">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verweerd</w:t>
      </w:r>
      <w:proofErr w:type="spellEnd"/>
      <w:r w:rsidRPr="007076D0">
        <w:rPr>
          <w:rStyle w:val="83ProMChar"/>
        </w:rPr>
        <w:t xml:space="preserve"> effect </w:t>
      </w:r>
      <w:proofErr w:type="spellStart"/>
      <w:r w:rsidRPr="007076D0">
        <w:rPr>
          <w:rStyle w:val="83ProMChar"/>
        </w:rPr>
        <w:t>oplevert</w:t>
      </w:r>
      <w:proofErr w:type="spellEnd"/>
      <w:r w:rsidRPr="007076D0">
        <w:rPr>
          <w:rStyle w:val="83ProMChar"/>
        </w:rPr>
        <w:t xml:space="preserve"> in </w:t>
      </w:r>
      <w:proofErr w:type="spellStart"/>
      <w:r w:rsidRPr="007076D0">
        <w:rPr>
          <w:rStyle w:val="83ProMChar"/>
        </w:rPr>
        <w:t>combinatie</w:t>
      </w:r>
      <w:proofErr w:type="spellEnd"/>
      <w:r w:rsidRPr="007076D0">
        <w:rPr>
          <w:rStyle w:val="83ProMChar"/>
        </w:rPr>
        <w:t xml:space="preserve"> met </w:t>
      </w:r>
      <w:proofErr w:type="spellStart"/>
      <w:r w:rsidRPr="007076D0">
        <w:rPr>
          <w:rStyle w:val="83ProMChar"/>
        </w:rPr>
        <w:t>verspreide</w:t>
      </w:r>
      <w:proofErr w:type="spellEnd"/>
      <w:r w:rsidRPr="007076D0">
        <w:rPr>
          <w:rStyle w:val="83ProMChar"/>
        </w:rPr>
        <w:t xml:space="preserve"> </w:t>
      </w:r>
      <w:proofErr w:type="spellStart"/>
      <w:r w:rsidRPr="007076D0">
        <w:rPr>
          <w:rStyle w:val="83ProMChar"/>
        </w:rPr>
        <w:t>lichtreflectie</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Lumen </w:t>
      </w:r>
      <w:proofErr w:type="spellStart"/>
      <w:r w:rsidRPr="007076D0">
        <w:rPr>
          <w:rStyle w:val="83ProMChar"/>
        </w:rPr>
        <w:t>en</w:t>
      </w:r>
      <w:proofErr w:type="spellEnd"/>
      <w:r w:rsidRPr="007076D0">
        <w:rPr>
          <w:rStyle w:val="83ProMChar"/>
        </w:rPr>
        <w:t xml:space="preserve"> Lumen Metallics).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richtinggebonden</w:t>
      </w:r>
      <w:proofErr w:type="spellEnd"/>
      <w:r w:rsidRPr="007076D0">
        <w:rPr>
          <w:rStyle w:val="83ProMChar"/>
        </w:rPr>
        <w:t>.</w:t>
      </w:r>
    </w:p>
    <w:p w14:paraId="46E9A448" w14:textId="53B43EC0" w:rsidR="003333E4" w:rsidRPr="007076D0" w:rsidRDefault="003333E4" w:rsidP="003333E4">
      <w:pPr>
        <w:pStyle w:val="81"/>
        <w:rPr>
          <w:rStyle w:val="83ProMChar"/>
        </w:rPr>
      </w:pPr>
      <w:r w:rsidRPr="00F612BD">
        <w:rPr>
          <w:rStyle w:val="OptieChar"/>
        </w:rPr>
        <w:t>#</w:t>
      </w:r>
      <w:r>
        <w:rPr>
          <w:rStyle w:val="OptieChar"/>
        </w:rPr>
        <w:t>8</w:t>
      </w:r>
      <w:r w:rsidRPr="007076D0">
        <w:rPr>
          <w:rStyle w:val="83ProMChar"/>
        </w:rPr>
        <w:t>-</w:t>
      </w:r>
      <w:r w:rsidRPr="007076D0">
        <w:rPr>
          <w:rStyle w:val="83ProMChar"/>
        </w:rPr>
        <w:tab/>
        <w:t xml:space="preserve">Specular: </w:t>
      </w:r>
      <w:proofErr w:type="spellStart"/>
      <w:r w:rsidRPr="007076D0">
        <w:rPr>
          <w:rStyle w:val="83ProMChar"/>
        </w:rPr>
        <w:t>levendige</w:t>
      </w:r>
      <w:proofErr w:type="spellEnd"/>
      <w:r w:rsidRPr="007076D0">
        <w:rPr>
          <w:rStyle w:val="83ProMChar"/>
        </w:rPr>
        <w:t xml:space="preserve"> </w:t>
      </w:r>
      <w:proofErr w:type="spellStart"/>
      <w:r w:rsidRPr="007076D0">
        <w:rPr>
          <w:rStyle w:val="83ProMChar"/>
        </w:rPr>
        <w:t>afwerking</w:t>
      </w:r>
      <w:proofErr w:type="spellEnd"/>
      <w:r w:rsidRPr="007076D0">
        <w:rPr>
          <w:rStyle w:val="83ProMChar"/>
        </w:rPr>
        <w:t xml:space="preserve"> met </w:t>
      </w:r>
      <w:proofErr w:type="spellStart"/>
      <w:r w:rsidRPr="007076D0">
        <w:rPr>
          <w:rStyle w:val="83ProMChar"/>
        </w:rPr>
        <w:t>hoge</w:t>
      </w:r>
      <w:proofErr w:type="spellEnd"/>
      <w:r w:rsidRPr="007076D0">
        <w:rPr>
          <w:rStyle w:val="83ProMChar"/>
        </w:rPr>
        <w:t xml:space="preserve"> </w:t>
      </w:r>
      <w:proofErr w:type="spellStart"/>
      <w:r w:rsidRPr="007076D0">
        <w:rPr>
          <w:rStyle w:val="83ProMChar"/>
        </w:rPr>
        <w:t>lichtweerspiegeling</w:t>
      </w:r>
      <w:proofErr w:type="spellEnd"/>
      <w:r w:rsidRPr="007076D0">
        <w:rPr>
          <w:rStyle w:val="83ProMChar"/>
        </w:rPr>
        <w:t xml:space="preserve"> om </w:t>
      </w:r>
      <w:proofErr w:type="spellStart"/>
      <w:r w:rsidRPr="007076D0">
        <w:rPr>
          <w:rStyle w:val="83ProMChar"/>
        </w:rPr>
        <w:t>kleur</w:t>
      </w:r>
      <w:proofErr w:type="spellEnd"/>
      <w:r w:rsidRPr="007076D0">
        <w:rPr>
          <w:rStyle w:val="83ProMChar"/>
        </w:rPr>
        <w:t xml:space="preserve">, glans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reflectie</w:t>
      </w:r>
      <w:proofErr w:type="spellEnd"/>
      <w:r w:rsidRPr="007076D0">
        <w:rPr>
          <w:rStyle w:val="83ProMChar"/>
        </w:rPr>
        <w:t xml:space="preserve"> in de </w:t>
      </w:r>
      <w:proofErr w:type="spellStart"/>
      <w:r w:rsidRPr="007076D0">
        <w:rPr>
          <w:rStyle w:val="83ProMChar"/>
        </w:rPr>
        <w:t>gevel</w:t>
      </w:r>
      <w:proofErr w:type="spellEnd"/>
      <w:r w:rsidRPr="007076D0">
        <w:rPr>
          <w:rStyle w:val="83ProMChar"/>
        </w:rPr>
        <w:t xml:space="preserve"> </w:t>
      </w:r>
      <w:proofErr w:type="spellStart"/>
      <w:r w:rsidRPr="007076D0">
        <w:rPr>
          <w:rStyle w:val="83ProMChar"/>
        </w:rPr>
        <w:t>te</w:t>
      </w:r>
      <w:proofErr w:type="spellEnd"/>
      <w:r w:rsidRPr="007076D0">
        <w:rPr>
          <w:rStyle w:val="83ProMChar"/>
        </w:rPr>
        <w:t xml:space="preserve"> </w:t>
      </w:r>
      <w:proofErr w:type="spellStart"/>
      <w:r w:rsidRPr="007076D0">
        <w:rPr>
          <w:rStyle w:val="83ProMChar"/>
        </w:rPr>
        <w:t>versterken</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Lumen </w:t>
      </w:r>
      <w:proofErr w:type="spellStart"/>
      <w:r w:rsidRPr="007076D0">
        <w:rPr>
          <w:rStyle w:val="83ProMChar"/>
        </w:rPr>
        <w:t>en</w:t>
      </w:r>
      <w:proofErr w:type="spellEnd"/>
      <w:r w:rsidRPr="007076D0">
        <w:rPr>
          <w:rStyle w:val="83ProMChar"/>
        </w:rPr>
        <w:t xml:space="preserve"> Lumen Metallics).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niet-richtinggebonden</w:t>
      </w:r>
      <w:proofErr w:type="spellEnd"/>
      <w:r w:rsidRPr="007076D0">
        <w:rPr>
          <w:rStyle w:val="83ProMChar"/>
        </w:rPr>
        <w:t>.</w:t>
      </w:r>
    </w:p>
    <w:p w14:paraId="1EA694C4" w14:textId="77777777" w:rsidR="00F835E1" w:rsidRPr="00F612BD" w:rsidRDefault="00F835E1" w:rsidP="009069F8">
      <w:pPr>
        <w:pStyle w:val="Kop8"/>
        <w:rPr>
          <w:lang w:val="nl-BE"/>
        </w:rPr>
      </w:pPr>
      <w:r w:rsidRPr="00F612BD">
        <w:rPr>
          <w:lang w:val="nl-BE"/>
        </w:rPr>
        <w:t>.33.52.</w:t>
      </w:r>
      <w:r w:rsidRPr="00F612BD">
        <w:rPr>
          <w:lang w:val="nl-BE"/>
        </w:rPr>
        <w:tab/>
        <w:t>ER 2 Brandveiligheid:</w:t>
      </w:r>
    </w:p>
    <w:p w14:paraId="77A5D939" w14:textId="77777777" w:rsidR="00F835E1" w:rsidRPr="00F612BD" w:rsidRDefault="00F835E1" w:rsidP="00F835E1">
      <w:pPr>
        <w:pStyle w:val="83ProM"/>
        <w:ind w:left="0" w:firstLine="0"/>
        <w:rPr>
          <w:lang w:val="nl-BE"/>
        </w:rPr>
      </w:pPr>
      <w:r w:rsidRPr="00F612BD">
        <w:rPr>
          <w:lang w:val="nl-BE"/>
        </w:rPr>
        <w:t>Pro Memorie:</w:t>
      </w:r>
    </w:p>
    <w:p w14:paraId="308B5E7D" w14:textId="77777777" w:rsidR="00F835E1" w:rsidRPr="00F612BD" w:rsidRDefault="00F835E1" w:rsidP="00F835E1">
      <w:pPr>
        <w:pStyle w:val="83ProM"/>
        <w:rPr>
          <w:lang w:val="nl-BE"/>
        </w:rPr>
      </w:pPr>
      <w:r w:rsidRPr="00F612BD">
        <w:rPr>
          <w:lang w:val="nl-BE"/>
        </w:rPr>
        <w:t>-</w:t>
      </w:r>
      <w:r w:rsidRPr="00F612BD">
        <w:rPr>
          <w:lang w:val="nl-BE"/>
        </w:rPr>
        <w:tab/>
        <w:t>Volgens NBN S 21-203:1980</w:t>
      </w:r>
    </w:p>
    <w:p w14:paraId="6DB4A1C5" w14:textId="77777777" w:rsidR="00F835E1" w:rsidRPr="00F612BD" w:rsidRDefault="00F835E1" w:rsidP="00F835E1">
      <w:pPr>
        <w:pStyle w:val="83ProM"/>
        <w:rPr>
          <w:lang w:val="nl-BE"/>
        </w:rPr>
      </w:pPr>
      <w:r w:rsidRPr="00F612BD">
        <w:rPr>
          <w:lang w:val="nl-BE"/>
        </w:rPr>
        <w:t>-</w:t>
      </w:r>
      <w:r w:rsidRPr="00F612BD">
        <w:rPr>
          <w:lang w:val="nl-BE"/>
        </w:rPr>
        <w:tab/>
        <w:t>A2 [standaard]</w:t>
      </w:r>
    </w:p>
    <w:p w14:paraId="45AF03E5" w14:textId="77777777" w:rsidR="00F835E1" w:rsidRDefault="00F835E1" w:rsidP="00F835E1">
      <w:pPr>
        <w:pStyle w:val="83ProM"/>
        <w:rPr>
          <w:lang w:val="nl-BE"/>
        </w:rPr>
      </w:pPr>
      <w:r w:rsidRPr="00F612BD">
        <w:rPr>
          <w:lang w:val="nl-BE"/>
        </w:rPr>
        <w:t>-</w:t>
      </w:r>
      <w:r w:rsidRPr="00F612BD">
        <w:rPr>
          <w:lang w:val="nl-BE"/>
        </w:rPr>
        <w:tab/>
        <w:t>A1 [brandvertragend]</w:t>
      </w:r>
    </w:p>
    <w:p w14:paraId="66352F72" w14:textId="77777777" w:rsidR="00F835E1" w:rsidRPr="00F612BD" w:rsidRDefault="00F835E1" w:rsidP="00F835E1">
      <w:pPr>
        <w:pStyle w:val="Kop8"/>
        <w:rPr>
          <w:lang w:val="nl-BE"/>
        </w:rPr>
      </w:pPr>
      <w:r w:rsidRPr="00F612BD">
        <w:rPr>
          <w:lang w:val="nl-BE"/>
        </w:rPr>
        <w:t>.44.31.</w:t>
      </w:r>
      <w:r w:rsidRPr="00F612BD">
        <w:rPr>
          <w:lang w:val="nl-BE"/>
        </w:rPr>
        <w:tab/>
        <w:t>Bevestigingswijze:</w:t>
      </w:r>
    </w:p>
    <w:p w14:paraId="216A1EA7" w14:textId="1B0F3CBD" w:rsidR="00F835E1" w:rsidRPr="00F612BD" w:rsidRDefault="00F835E1" w:rsidP="00F835E1">
      <w:pPr>
        <w:pStyle w:val="83ProM"/>
        <w:ind w:left="0" w:firstLine="0"/>
        <w:rPr>
          <w:lang w:val="nl-BE"/>
        </w:rPr>
      </w:pPr>
      <w:r w:rsidRPr="00F612BD">
        <w:rPr>
          <w:lang w:val="nl-BE"/>
        </w:rPr>
        <w:t>Pro Memorie:</w:t>
      </w:r>
      <w:r>
        <w:rPr>
          <w:lang w:val="nl-BE"/>
        </w:rPr>
        <w:t xml:space="preserve"> </w:t>
      </w:r>
      <w:r w:rsidRPr="00F612BD">
        <w:rPr>
          <w:lang w:val="nl-BE"/>
        </w:rPr>
        <w:t>Toepasbaar met  platen met een dikte van 6, 8, 10 of 13 mm</w:t>
      </w:r>
    </w:p>
    <w:p w14:paraId="5F87259D" w14:textId="77777777" w:rsidR="00F835E1" w:rsidRPr="00F612BD" w:rsidRDefault="00F835E1" w:rsidP="00F835E1">
      <w:pPr>
        <w:pStyle w:val="Kop8"/>
      </w:pPr>
      <w:r w:rsidRPr="00F612BD">
        <w:t>.45.10.</w:t>
      </w:r>
      <w:r w:rsidRPr="00F612BD">
        <w:tab/>
      </w:r>
      <w:proofErr w:type="spellStart"/>
      <w:r w:rsidRPr="00F612BD">
        <w:t>Afwerking</w:t>
      </w:r>
      <w:proofErr w:type="spellEnd"/>
      <w:r w:rsidRPr="00F612BD">
        <w:t xml:space="preserve"> </w:t>
      </w:r>
      <w:proofErr w:type="spellStart"/>
      <w:r w:rsidRPr="00F612BD">
        <w:t>v.d.</w:t>
      </w:r>
      <w:proofErr w:type="spellEnd"/>
      <w:r w:rsidRPr="00F612BD">
        <w:t xml:space="preserve"> </w:t>
      </w:r>
      <w:proofErr w:type="spellStart"/>
      <w:r w:rsidRPr="00F612BD">
        <w:t>voegen</w:t>
      </w:r>
      <w:proofErr w:type="spellEnd"/>
      <w:r w:rsidRPr="00F612BD">
        <w:t>:</w:t>
      </w:r>
    </w:p>
    <w:p w14:paraId="5EBAD4B8" w14:textId="1F7D6215" w:rsidR="00F835E1" w:rsidRDefault="00F835E1" w:rsidP="00E5679E">
      <w:pPr>
        <w:pStyle w:val="83ProM"/>
        <w:ind w:left="0" w:firstLine="0"/>
      </w:pPr>
      <w:r w:rsidRPr="00F612BD">
        <w:t xml:space="preserve">Pro </w:t>
      </w:r>
      <w:proofErr w:type="spellStart"/>
      <w:r w:rsidRPr="00F612BD">
        <w:t>Memorie</w:t>
      </w:r>
      <w:proofErr w:type="spellEnd"/>
      <w:r w:rsidRPr="00F612BD">
        <w:t>:</w:t>
      </w:r>
    </w:p>
    <w:p w14:paraId="407F8B22" w14:textId="77777777" w:rsidR="00F835E1" w:rsidRPr="00F612BD" w:rsidRDefault="00F835E1" w:rsidP="00F835E1">
      <w:pPr>
        <w:pStyle w:val="83ProM"/>
      </w:pPr>
      <w:r w:rsidRPr="00F612BD">
        <w:t>-</w:t>
      </w:r>
      <w:r w:rsidRPr="00F612BD">
        <w:tab/>
      </w:r>
      <w:proofErr w:type="spellStart"/>
      <w:r w:rsidRPr="00F612BD">
        <w:t>Bestaan</w:t>
      </w:r>
      <w:proofErr w:type="spellEnd"/>
      <w:r w:rsidRPr="00F612BD">
        <w:t xml:space="preserve"> </w:t>
      </w:r>
      <w:proofErr w:type="spellStart"/>
      <w:r w:rsidRPr="00F612BD">
        <w:t>eveneens</w:t>
      </w:r>
      <w:proofErr w:type="spellEnd"/>
      <w:r w:rsidRPr="00F612BD">
        <w:t xml:space="preserve">: </w:t>
      </w:r>
      <w:proofErr w:type="spellStart"/>
      <w:r w:rsidRPr="00F612BD">
        <w:t>afdichtingsprofielen</w:t>
      </w:r>
      <w:proofErr w:type="spellEnd"/>
      <w:r w:rsidRPr="00F612BD">
        <w:t xml:space="preserve"> </w:t>
      </w:r>
      <w:proofErr w:type="spellStart"/>
      <w:r w:rsidRPr="00F612BD">
        <w:t>uit</w:t>
      </w:r>
      <w:proofErr w:type="spellEnd"/>
      <w:r w:rsidRPr="00F612BD">
        <w:t xml:space="preserve"> </w:t>
      </w:r>
      <w:proofErr w:type="spellStart"/>
      <w:r w:rsidRPr="00F612BD">
        <w:t>metaal</w:t>
      </w:r>
      <w:proofErr w:type="spellEnd"/>
      <w:r w:rsidRPr="00F612BD">
        <w:t xml:space="preserve"> </w:t>
      </w:r>
      <w:proofErr w:type="spellStart"/>
      <w:r w:rsidRPr="00F612BD">
        <w:t>en</w:t>
      </w:r>
      <w:proofErr w:type="spellEnd"/>
      <w:r w:rsidRPr="00F612BD">
        <w:t xml:space="preserve"> </w:t>
      </w:r>
      <w:proofErr w:type="spellStart"/>
      <w:r w:rsidRPr="00F612BD">
        <w:t>uit</w:t>
      </w:r>
      <w:proofErr w:type="spellEnd"/>
      <w:r w:rsidRPr="00F612BD">
        <w:t xml:space="preserve"> </w:t>
      </w:r>
      <w:proofErr w:type="spellStart"/>
      <w:r w:rsidRPr="00F612BD">
        <w:t>kunststof</w:t>
      </w:r>
      <w:proofErr w:type="spellEnd"/>
      <w:r w:rsidRPr="00F612BD">
        <w:t>.</w:t>
      </w:r>
    </w:p>
    <w:p w14:paraId="78096D97" w14:textId="77777777" w:rsidR="00F835E1" w:rsidRPr="00F612BD" w:rsidRDefault="00F835E1" w:rsidP="00F835E1">
      <w:pPr>
        <w:pStyle w:val="83ProM"/>
      </w:pPr>
      <w:r w:rsidRPr="00F612BD">
        <w:t>-</w:t>
      </w:r>
      <w:r w:rsidRPr="00F612BD">
        <w:tab/>
      </w:r>
      <w:proofErr w:type="spellStart"/>
      <w:r w:rsidRPr="00F612BD">
        <w:t>Aluminium</w:t>
      </w:r>
      <w:proofErr w:type="spellEnd"/>
      <w:r w:rsidRPr="00F612BD">
        <w:t xml:space="preserve"> veer: </w:t>
      </w:r>
      <w:proofErr w:type="spellStart"/>
      <w:r w:rsidRPr="00F612BD">
        <w:t>panelen</w:t>
      </w:r>
      <w:proofErr w:type="spellEnd"/>
      <w:r w:rsidRPr="00F612BD">
        <w:t xml:space="preserve"> </w:t>
      </w:r>
      <w:proofErr w:type="spellStart"/>
      <w:r w:rsidRPr="00F612BD">
        <w:t>vanaf</w:t>
      </w:r>
      <w:proofErr w:type="spellEnd"/>
      <w:r w:rsidRPr="00F612BD">
        <w:t xml:space="preserve"> 8 mm </w:t>
      </w:r>
      <w:proofErr w:type="spellStart"/>
      <w:r w:rsidRPr="00F612BD">
        <w:t>dikte</w:t>
      </w:r>
      <w:proofErr w:type="spellEnd"/>
      <w:r w:rsidRPr="00F612BD">
        <w:t xml:space="preserve"> </w:t>
      </w:r>
      <w:proofErr w:type="spellStart"/>
      <w:r w:rsidRPr="00F612BD">
        <w:t>kunnen</w:t>
      </w:r>
      <w:proofErr w:type="spellEnd"/>
      <w:r w:rsidRPr="00F612BD">
        <w:t xml:space="preserve"> </w:t>
      </w:r>
      <w:proofErr w:type="spellStart"/>
      <w:r w:rsidRPr="00F612BD">
        <w:t>aan</w:t>
      </w:r>
      <w:proofErr w:type="spellEnd"/>
      <w:r w:rsidRPr="00F612BD">
        <w:t xml:space="preserve"> de </w:t>
      </w:r>
      <w:proofErr w:type="spellStart"/>
      <w:r w:rsidRPr="00F612BD">
        <w:t>verticale</w:t>
      </w:r>
      <w:proofErr w:type="spellEnd"/>
      <w:r w:rsidRPr="00F612BD">
        <w:t xml:space="preserve"> </w:t>
      </w:r>
      <w:proofErr w:type="spellStart"/>
      <w:r w:rsidRPr="00F612BD">
        <w:t>randen</w:t>
      </w:r>
      <w:proofErr w:type="spellEnd"/>
      <w:r w:rsidRPr="00F612BD">
        <w:t xml:space="preserve"> </w:t>
      </w:r>
      <w:proofErr w:type="spellStart"/>
      <w:r w:rsidRPr="00F612BD">
        <w:t>worden</w:t>
      </w:r>
      <w:proofErr w:type="spellEnd"/>
      <w:r w:rsidRPr="00F612BD">
        <w:t xml:space="preserve"> </w:t>
      </w:r>
      <w:proofErr w:type="spellStart"/>
      <w:r w:rsidRPr="00F612BD">
        <w:t>voorzien</w:t>
      </w:r>
      <w:proofErr w:type="spellEnd"/>
      <w:r w:rsidRPr="00F612BD">
        <w:t xml:space="preserve"> van veer</w:t>
      </w:r>
      <w:r>
        <w:t xml:space="preserve"> </w:t>
      </w:r>
      <w:proofErr w:type="spellStart"/>
      <w:r w:rsidRPr="00F612BD">
        <w:t>en</w:t>
      </w:r>
      <w:proofErr w:type="spellEnd"/>
      <w:r>
        <w:t xml:space="preserve"> </w:t>
      </w:r>
      <w:proofErr w:type="spellStart"/>
      <w:r w:rsidRPr="00F612BD">
        <w:t>groef</w:t>
      </w:r>
      <w:proofErr w:type="spellEnd"/>
      <w:r w:rsidRPr="00F612BD">
        <w:t>.</w:t>
      </w:r>
    </w:p>
    <w:p w14:paraId="1CBE3CAF" w14:textId="77777777" w:rsidR="00F835E1" w:rsidRDefault="00F835E1" w:rsidP="00F835E1">
      <w:pPr>
        <w:pStyle w:val="83ProM"/>
      </w:pPr>
      <w:r w:rsidRPr="00F612BD">
        <w:t>-</w:t>
      </w:r>
      <w:r w:rsidRPr="00F612BD">
        <w:tab/>
        <w:t xml:space="preserve">Open: </w:t>
      </w:r>
      <w:proofErr w:type="spellStart"/>
      <w:r w:rsidRPr="00F612BD">
        <w:t>indien</w:t>
      </w:r>
      <w:proofErr w:type="spellEnd"/>
      <w:r w:rsidRPr="00F612BD">
        <w:t xml:space="preserve"> </w:t>
      </w:r>
      <w:proofErr w:type="spellStart"/>
      <w:r w:rsidRPr="00F612BD">
        <w:t>een</w:t>
      </w:r>
      <w:proofErr w:type="spellEnd"/>
      <w:r w:rsidRPr="00F612BD">
        <w:t xml:space="preserve"> open </w:t>
      </w:r>
      <w:proofErr w:type="spellStart"/>
      <w:r w:rsidRPr="00F612BD">
        <w:t>voegsysteem</w:t>
      </w:r>
      <w:proofErr w:type="spellEnd"/>
      <w:r w:rsidRPr="00F612BD">
        <w:t xml:space="preserve"> </w:t>
      </w:r>
      <w:proofErr w:type="spellStart"/>
      <w:r w:rsidRPr="00F612BD">
        <w:t>voor</w:t>
      </w:r>
      <w:proofErr w:type="spellEnd"/>
      <w:r w:rsidRPr="00F612BD">
        <w:t xml:space="preserve"> </w:t>
      </w:r>
      <w:proofErr w:type="spellStart"/>
      <w:r w:rsidRPr="00F612BD">
        <w:t>verticale</w:t>
      </w:r>
      <w:proofErr w:type="spellEnd"/>
      <w:r w:rsidRPr="00F612BD">
        <w:t xml:space="preserve"> </w:t>
      </w:r>
      <w:proofErr w:type="spellStart"/>
      <w:r w:rsidRPr="00F612BD">
        <w:t>en</w:t>
      </w:r>
      <w:proofErr w:type="spellEnd"/>
      <w:r w:rsidRPr="00F612BD">
        <w:t xml:space="preserve">/of </w:t>
      </w:r>
      <w:proofErr w:type="spellStart"/>
      <w:r w:rsidRPr="00F612BD">
        <w:t>horizontale</w:t>
      </w:r>
      <w:proofErr w:type="spellEnd"/>
      <w:r w:rsidRPr="00F612BD">
        <w:t xml:space="preserve"> </w:t>
      </w:r>
      <w:proofErr w:type="spellStart"/>
      <w:r w:rsidRPr="00F612BD">
        <w:t>voegen</w:t>
      </w:r>
      <w:proofErr w:type="spellEnd"/>
      <w:r w:rsidRPr="00F612BD">
        <w:t xml:space="preserve"> </w:t>
      </w:r>
      <w:proofErr w:type="spellStart"/>
      <w:r w:rsidRPr="00F612BD">
        <w:t>wordt</w:t>
      </w:r>
      <w:proofErr w:type="spellEnd"/>
      <w:r w:rsidRPr="00F612BD">
        <w:t xml:space="preserve"> </w:t>
      </w:r>
      <w:proofErr w:type="spellStart"/>
      <w:r w:rsidRPr="00F612BD">
        <w:t>toegepast</w:t>
      </w:r>
      <w:proofErr w:type="spellEnd"/>
      <w:r w:rsidRPr="00F612BD">
        <w:t xml:space="preserve">, is </w:t>
      </w:r>
      <w:proofErr w:type="spellStart"/>
      <w:r w:rsidRPr="00F612BD">
        <w:t>bijzondere</w:t>
      </w:r>
      <w:proofErr w:type="spellEnd"/>
      <w:r w:rsidRPr="00F612BD">
        <w:t xml:space="preserve"> </w:t>
      </w:r>
      <w:proofErr w:type="spellStart"/>
      <w:r w:rsidRPr="00F612BD">
        <w:t>aandacht</w:t>
      </w:r>
      <w:proofErr w:type="spellEnd"/>
      <w:r w:rsidRPr="00F612BD">
        <w:t xml:space="preserve"> </w:t>
      </w:r>
      <w:proofErr w:type="spellStart"/>
      <w:r w:rsidRPr="00F612BD">
        <w:t>gewenst</w:t>
      </w:r>
      <w:proofErr w:type="spellEnd"/>
      <w:r w:rsidRPr="00F612BD">
        <w:t xml:space="preserve"> </w:t>
      </w:r>
      <w:proofErr w:type="spellStart"/>
      <w:r w:rsidRPr="00F612BD">
        <w:t>voor</w:t>
      </w:r>
      <w:proofErr w:type="spellEnd"/>
      <w:r w:rsidRPr="00F612BD">
        <w:t xml:space="preserve"> </w:t>
      </w:r>
      <w:proofErr w:type="spellStart"/>
      <w:r w:rsidRPr="00F612BD">
        <w:t>eventuele</w:t>
      </w:r>
      <w:proofErr w:type="spellEnd"/>
      <w:r w:rsidRPr="00F612BD">
        <w:t xml:space="preserve"> regen- of </w:t>
      </w:r>
      <w:proofErr w:type="spellStart"/>
      <w:r w:rsidRPr="00F612BD">
        <w:t>vochtdoorslag</w:t>
      </w:r>
      <w:proofErr w:type="spellEnd"/>
      <w:r w:rsidRPr="00F612BD">
        <w:t>.</w:t>
      </w:r>
    </w:p>
    <w:p w14:paraId="40F3D044" w14:textId="77777777" w:rsidR="00F835E1" w:rsidRDefault="00F835E1" w:rsidP="00F835E1">
      <w:pPr>
        <w:pStyle w:val="83ProM"/>
      </w:pPr>
    </w:p>
    <w:p w14:paraId="64898D5A" w14:textId="77777777" w:rsidR="00BE0164" w:rsidRPr="00F612BD" w:rsidRDefault="00EB72E5" w:rsidP="00BE0164">
      <w:pPr>
        <w:pStyle w:val="Lijn"/>
      </w:pPr>
      <w:r>
        <w:rPr>
          <w:noProof/>
        </w:rPr>
        <w:pict w14:anchorId="3AC9D482">
          <v:rect id="_x0000_i1025" alt="" style="width:453.6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proofErr w:type="spellStart"/>
      <w:r w:rsidRPr="00F612BD">
        <w:rPr>
          <w:rStyle w:val="Merk"/>
        </w:rPr>
        <w:t>Trespa</w:t>
      </w:r>
      <w:proofErr w:type="spellEnd"/>
      <w:r w:rsidRPr="00F612BD">
        <w:rPr>
          <w:rStyle w:val="Merk"/>
        </w:rPr>
        <w:t xml:space="preserve">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EB72E5">
      <w:pPr>
        <w:pStyle w:val="80"/>
        <w:rPr>
          <w:rStyle w:val="Hyperlink"/>
          <w:lang w:val="en-US"/>
        </w:rPr>
      </w:pPr>
      <w:hyperlink r:id="rId10" w:history="1">
        <w:r w:rsidR="00CA32CB" w:rsidRPr="00ED07A2">
          <w:rPr>
            <w:rStyle w:val="Hyperlink"/>
            <w:lang w:val="en-US"/>
          </w:rPr>
          <w:t>infobelgium@trespa.com</w:t>
        </w:r>
      </w:hyperlink>
    </w:p>
    <w:p w14:paraId="7E92F719" w14:textId="77777777" w:rsidR="00CA32CB" w:rsidRPr="00F612BD" w:rsidRDefault="00EB72E5">
      <w:pPr>
        <w:pStyle w:val="80"/>
        <w:rPr>
          <w:rStyle w:val="Hyperlink"/>
        </w:rPr>
      </w:pPr>
      <w:hyperlink r:id="rId11" w:tgtFrame="_blanc" w:history="1">
        <w:r w:rsidR="00CA32CB" w:rsidRPr="00F612BD">
          <w:rPr>
            <w:rStyle w:val="Hyperlink"/>
          </w:rPr>
          <w:t>http://www.trespa.com/</w:t>
        </w:r>
      </w:hyperlink>
    </w:p>
    <w:sectPr w:rsidR="00CA32CB" w:rsidRPr="00F612BD" w:rsidSect="00971427">
      <w:headerReference w:type="default" r:id="rId12"/>
      <w:footerReference w:type="default" r:id="rId13"/>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05B1C" w14:textId="77777777" w:rsidR="00EB72E5" w:rsidRDefault="00EB72E5">
      <w:r>
        <w:separator/>
      </w:r>
    </w:p>
  </w:endnote>
  <w:endnote w:type="continuationSeparator" w:id="0">
    <w:p w14:paraId="7A5B7D84" w14:textId="77777777" w:rsidR="00EB72E5" w:rsidRDefault="00EB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139E" w14:textId="77777777" w:rsidR="00401EC6" w:rsidRPr="00F612BD" w:rsidRDefault="00EB72E5" w:rsidP="00401EC6">
    <w:pPr>
      <w:pStyle w:val="Lijn"/>
    </w:pPr>
    <w:r>
      <w:rPr>
        <w:noProof/>
      </w:rPr>
      <w:pict w14:anchorId="1E935BCF">
        <v:rect id="_x0000_i1035" alt="" style="width:453.6pt;height:.05pt;mso-width-percent:0;mso-height-percent:0;mso-width-percent:0;mso-height-percent:0" o:hralign="center" o:hrstd="t" o:hr="t" fillcolor="#aca899" stroked="f"/>
      </w:pict>
    </w:r>
  </w:p>
  <w:p w14:paraId="5839B4B4" w14:textId="103FA697"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 xml:space="preserve">Copyright© </w:t>
    </w:r>
    <w:proofErr w:type="spellStart"/>
    <w:r>
      <w:rPr>
        <w:rFonts w:ascii="Arial" w:hAnsi="Arial" w:cs="Arial"/>
        <w:sz w:val="16"/>
        <w:szCs w:val="16"/>
        <w:lang w:val="en-US"/>
      </w:rPr>
      <w:t>Cobosystems</w:t>
    </w:r>
    <w:proofErr w:type="spellEnd"/>
    <w:r>
      <w:rPr>
        <w:rFonts w:ascii="Arial" w:hAnsi="Arial" w:cs="Arial"/>
        <w:sz w:val="16"/>
        <w:szCs w:val="16"/>
        <w:lang w:val="en-US"/>
      </w:rPr>
      <w:t xml:space="preserve"> 201</w:t>
    </w:r>
    <w:r w:rsidR="00F17628">
      <w:rPr>
        <w:rFonts w:ascii="Arial" w:hAnsi="Arial" w:cs="Arial"/>
        <w:sz w:val="16"/>
        <w:szCs w:val="16"/>
        <w:lang w:val="en-US"/>
      </w:rPr>
      <w:t>9</w:t>
    </w:r>
    <w:r w:rsidR="007074A2">
      <w:rPr>
        <w:rFonts w:ascii="Arial" w:hAnsi="Arial" w:cs="Arial"/>
        <w:sz w:val="16"/>
        <w:szCs w:val="16"/>
        <w:lang w:val="en-US"/>
      </w:rPr>
      <w:tab/>
    </w:r>
    <w:proofErr w:type="spellStart"/>
    <w:r w:rsidR="007074A2">
      <w:rPr>
        <w:rFonts w:ascii="Arial" w:hAnsi="Arial" w:cs="Arial"/>
        <w:sz w:val="16"/>
        <w:szCs w:val="16"/>
        <w:lang w:val="en-US"/>
      </w:rPr>
      <w:t>FabrikantBestek</w:t>
    </w:r>
    <w:proofErr w:type="spellEnd"/>
    <w:r w:rsidR="007074A2">
      <w:rPr>
        <w:rFonts w:ascii="Arial" w:hAnsi="Arial" w:cs="Arial"/>
        <w:sz w:val="16"/>
        <w:szCs w:val="16"/>
        <w:lang w:val="en-US"/>
      </w:rPr>
      <w:t xml:space="preserve"> - 201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C628C5">
      <w:rPr>
        <w:rFonts w:ascii="Arial" w:hAnsi="Arial" w:cs="Arial"/>
        <w:noProof/>
        <w:sz w:val="16"/>
        <w:szCs w:val="16"/>
      </w:rPr>
      <w:t>2019 12 09</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C628C5">
      <w:rPr>
        <w:rFonts w:ascii="Arial" w:hAnsi="Arial" w:cs="Arial"/>
        <w:noProof/>
        <w:sz w:val="16"/>
        <w:szCs w:val="16"/>
      </w:rPr>
      <w:t>9:44</w:t>
    </w:r>
    <w:r w:rsidR="007074A2">
      <w:rPr>
        <w:rFonts w:ascii="Arial" w:hAnsi="Arial" w:cs="Arial"/>
        <w:sz w:val="16"/>
        <w:szCs w:val="16"/>
      </w:rPr>
      <w:fldChar w:fldCharType="end"/>
    </w:r>
  </w:p>
  <w:p w14:paraId="38D6489D" w14:textId="16ED2305"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Trespa</w:t>
    </w:r>
    <w:proofErr w:type="spellEnd"/>
    <w:r>
      <w:rPr>
        <w:rFonts w:ascii="Arial" w:hAnsi="Arial" w:cs="Arial"/>
        <w:sz w:val="16"/>
        <w:szCs w:val="16"/>
        <w:lang w:val="en-US"/>
      </w:rPr>
      <w:t xml:space="preserve"> BVBA v1</w:t>
    </w:r>
    <w:r w:rsidR="00E5679E">
      <w:rPr>
        <w:rFonts w:ascii="Arial" w:hAnsi="Arial" w:cs="Arial"/>
        <w:sz w:val="16"/>
        <w:szCs w:val="16"/>
        <w:lang w:val="en-US"/>
      </w:rPr>
      <w:t>b</w:t>
    </w:r>
    <w:r>
      <w:rPr>
        <w:rFonts w:ascii="Arial" w:hAnsi="Arial" w:cs="Arial"/>
        <w:sz w:val="16"/>
        <w:szCs w:val="16"/>
        <w:lang w:val="en-US"/>
      </w:rPr>
      <w:t xml:space="preserve">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56" w:name="_Toc110910349"/>
    <w:bookmarkStart w:id="57" w:name="_Toc75230067"/>
    <w:bookmarkStart w:id="58" w:name="_Toc114297164"/>
    <w:bookmarkEnd w:id="56"/>
    <w:bookmarkEnd w:id="57"/>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BC0E" w14:textId="77777777" w:rsidR="00EB72E5" w:rsidRDefault="00EB72E5">
      <w:r>
        <w:separator/>
      </w:r>
    </w:p>
  </w:footnote>
  <w:footnote w:type="continuationSeparator" w:id="0">
    <w:p w14:paraId="3AA1EEED" w14:textId="77777777" w:rsidR="00EB72E5" w:rsidRDefault="00EB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3E1EBD"/>
    <w:multiLevelType w:val="hybridMultilevel"/>
    <w:tmpl w:val="418C2112"/>
    <w:lvl w:ilvl="0" w:tplc="EC8C77B0">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004D7B"/>
    <w:multiLevelType w:val="hybridMultilevel"/>
    <w:tmpl w:val="A554208C"/>
    <w:lvl w:ilvl="0" w:tplc="BA70D0D2">
      <w:start w:val="41"/>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3"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16"/>
  </w:num>
  <w:num w:numId="3">
    <w:abstractNumId w:val="46"/>
  </w:num>
  <w:num w:numId="4">
    <w:abstractNumId w:val="9"/>
  </w:num>
  <w:num w:numId="5">
    <w:abstractNumId w:val="6"/>
  </w:num>
  <w:num w:numId="6">
    <w:abstractNumId w:val="10"/>
  </w:num>
  <w:num w:numId="7">
    <w:abstractNumId w:val="26"/>
  </w:num>
  <w:num w:numId="8">
    <w:abstractNumId w:val="11"/>
  </w:num>
  <w:num w:numId="9">
    <w:abstractNumId w:val="12"/>
  </w:num>
  <w:num w:numId="10">
    <w:abstractNumId w:val="32"/>
  </w:num>
  <w:num w:numId="11">
    <w:abstractNumId w:val="18"/>
  </w:num>
  <w:num w:numId="12">
    <w:abstractNumId w:val="36"/>
  </w:num>
  <w:num w:numId="13">
    <w:abstractNumId w:val="27"/>
  </w:num>
  <w:num w:numId="14">
    <w:abstractNumId w:val="14"/>
  </w:num>
  <w:num w:numId="15">
    <w:abstractNumId w:val="24"/>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0"/>
  </w:num>
  <w:num w:numId="26">
    <w:abstractNumId w:val="33"/>
  </w:num>
  <w:num w:numId="27">
    <w:abstractNumId w:val="29"/>
  </w:num>
  <w:num w:numId="28">
    <w:abstractNumId w:val="38"/>
  </w:num>
  <w:num w:numId="29">
    <w:abstractNumId w:val="22"/>
  </w:num>
  <w:num w:numId="30">
    <w:abstractNumId w:val="34"/>
  </w:num>
  <w:num w:numId="31">
    <w:abstractNumId w:val="23"/>
  </w:num>
  <w:num w:numId="32">
    <w:abstractNumId w:val="48"/>
  </w:num>
  <w:num w:numId="33">
    <w:abstractNumId w:val="41"/>
  </w:num>
  <w:num w:numId="34">
    <w:abstractNumId w:val="47"/>
  </w:num>
  <w:num w:numId="35">
    <w:abstractNumId w:val="19"/>
  </w:num>
  <w:num w:numId="36">
    <w:abstractNumId w:val="20"/>
  </w:num>
  <w:num w:numId="37">
    <w:abstractNumId w:val="44"/>
  </w:num>
  <w:num w:numId="38">
    <w:abstractNumId w:val="39"/>
  </w:num>
  <w:num w:numId="39">
    <w:abstractNumId w:val="45"/>
  </w:num>
  <w:num w:numId="40">
    <w:abstractNumId w:val="49"/>
  </w:num>
  <w:num w:numId="41">
    <w:abstractNumId w:val="31"/>
  </w:num>
  <w:num w:numId="42">
    <w:abstractNumId w:val="25"/>
  </w:num>
  <w:num w:numId="43">
    <w:abstractNumId w:val="28"/>
  </w:num>
  <w:num w:numId="44">
    <w:abstractNumId w:val="17"/>
  </w:num>
  <w:num w:numId="45">
    <w:abstractNumId w:val="37"/>
  </w:num>
  <w:num w:numId="46">
    <w:abstractNumId w:val="15"/>
  </w:num>
  <w:num w:numId="47">
    <w:abstractNumId w:val="21"/>
  </w:num>
  <w:num w:numId="48">
    <w:abstractNumId w:val="35"/>
  </w:num>
  <w:num w:numId="49">
    <w:abstractNumId w:val="4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97213"/>
    <w:rsid w:val="000B769B"/>
    <w:rsid w:val="000C64B6"/>
    <w:rsid w:val="000D47F9"/>
    <w:rsid w:val="000E71D4"/>
    <w:rsid w:val="000F6116"/>
    <w:rsid w:val="000F6204"/>
    <w:rsid w:val="00103E76"/>
    <w:rsid w:val="001067AA"/>
    <w:rsid w:val="00124895"/>
    <w:rsid w:val="00132364"/>
    <w:rsid w:val="00135229"/>
    <w:rsid w:val="00136F83"/>
    <w:rsid w:val="001413F9"/>
    <w:rsid w:val="001442A0"/>
    <w:rsid w:val="00154F0F"/>
    <w:rsid w:val="00155007"/>
    <w:rsid w:val="00155F9A"/>
    <w:rsid w:val="001A44C8"/>
    <w:rsid w:val="001B1831"/>
    <w:rsid w:val="001C5EC3"/>
    <w:rsid w:val="001D5829"/>
    <w:rsid w:val="001D6D61"/>
    <w:rsid w:val="001D79DF"/>
    <w:rsid w:val="001E0218"/>
    <w:rsid w:val="001F149C"/>
    <w:rsid w:val="001F23EB"/>
    <w:rsid w:val="002075BA"/>
    <w:rsid w:val="002109AD"/>
    <w:rsid w:val="00210A60"/>
    <w:rsid w:val="00215735"/>
    <w:rsid w:val="002306CC"/>
    <w:rsid w:val="00230907"/>
    <w:rsid w:val="00236699"/>
    <w:rsid w:val="00247B3F"/>
    <w:rsid w:val="0026191B"/>
    <w:rsid w:val="0026573B"/>
    <w:rsid w:val="00270810"/>
    <w:rsid w:val="00280538"/>
    <w:rsid w:val="002A4CE8"/>
    <w:rsid w:val="002B7F76"/>
    <w:rsid w:val="002C230A"/>
    <w:rsid w:val="002C2C85"/>
    <w:rsid w:val="002C38B4"/>
    <w:rsid w:val="002C7C4A"/>
    <w:rsid w:val="002D3803"/>
    <w:rsid w:val="003046E9"/>
    <w:rsid w:val="003115B8"/>
    <w:rsid w:val="00323FE4"/>
    <w:rsid w:val="003333E4"/>
    <w:rsid w:val="0034513C"/>
    <w:rsid w:val="00355F00"/>
    <w:rsid w:val="0037368E"/>
    <w:rsid w:val="0038148C"/>
    <w:rsid w:val="003849FA"/>
    <w:rsid w:val="003852DC"/>
    <w:rsid w:val="003853A6"/>
    <w:rsid w:val="003A5813"/>
    <w:rsid w:val="003B1E27"/>
    <w:rsid w:val="003C348F"/>
    <w:rsid w:val="003C50A4"/>
    <w:rsid w:val="003D1496"/>
    <w:rsid w:val="003E7D8D"/>
    <w:rsid w:val="003F56E8"/>
    <w:rsid w:val="003F65B3"/>
    <w:rsid w:val="00401B15"/>
    <w:rsid w:val="00401EC6"/>
    <w:rsid w:val="004064C6"/>
    <w:rsid w:val="004346AE"/>
    <w:rsid w:val="00446CEB"/>
    <w:rsid w:val="00446EB2"/>
    <w:rsid w:val="00450D9B"/>
    <w:rsid w:val="00452FB0"/>
    <w:rsid w:val="00453582"/>
    <w:rsid w:val="00455B03"/>
    <w:rsid w:val="00466190"/>
    <w:rsid w:val="00481A3B"/>
    <w:rsid w:val="00485B31"/>
    <w:rsid w:val="00491DF3"/>
    <w:rsid w:val="004952CE"/>
    <w:rsid w:val="004A5786"/>
    <w:rsid w:val="004C28DD"/>
    <w:rsid w:val="004D1A23"/>
    <w:rsid w:val="004E1A06"/>
    <w:rsid w:val="004E261A"/>
    <w:rsid w:val="004E5CFF"/>
    <w:rsid w:val="005059E8"/>
    <w:rsid w:val="0052483A"/>
    <w:rsid w:val="005252F0"/>
    <w:rsid w:val="00553526"/>
    <w:rsid w:val="00554414"/>
    <w:rsid w:val="0055622E"/>
    <w:rsid w:val="0057299C"/>
    <w:rsid w:val="0058351D"/>
    <w:rsid w:val="00584681"/>
    <w:rsid w:val="00592B5C"/>
    <w:rsid w:val="005A0F47"/>
    <w:rsid w:val="005B0017"/>
    <w:rsid w:val="005B3022"/>
    <w:rsid w:val="005C5B5B"/>
    <w:rsid w:val="005D7C11"/>
    <w:rsid w:val="005E26C7"/>
    <w:rsid w:val="00614870"/>
    <w:rsid w:val="00616BCE"/>
    <w:rsid w:val="00632259"/>
    <w:rsid w:val="0063242F"/>
    <w:rsid w:val="00642269"/>
    <w:rsid w:val="006457A6"/>
    <w:rsid w:val="00657A03"/>
    <w:rsid w:val="0066318D"/>
    <w:rsid w:val="00685FA4"/>
    <w:rsid w:val="006B1EA8"/>
    <w:rsid w:val="006B294F"/>
    <w:rsid w:val="006B5979"/>
    <w:rsid w:val="006D3703"/>
    <w:rsid w:val="006D3883"/>
    <w:rsid w:val="006D6DCD"/>
    <w:rsid w:val="006E10D9"/>
    <w:rsid w:val="006E64A9"/>
    <w:rsid w:val="006F2626"/>
    <w:rsid w:val="007074A2"/>
    <w:rsid w:val="007076D0"/>
    <w:rsid w:val="0071483E"/>
    <w:rsid w:val="00721CFA"/>
    <w:rsid w:val="0073415E"/>
    <w:rsid w:val="007414C0"/>
    <w:rsid w:val="00744519"/>
    <w:rsid w:val="0074489F"/>
    <w:rsid w:val="00746D69"/>
    <w:rsid w:val="00747E65"/>
    <w:rsid w:val="007541B0"/>
    <w:rsid w:val="0076477C"/>
    <w:rsid w:val="00774181"/>
    <w:rsid w:val="00783DAD"/>
    <w:rsid w:val="00785A05"/>
    <w:rsid w:val="007875F2"/>
    <w:rsid w:val="00794CFF"/>
    <w:rsid w:val="007A1BE3"/>
    <w:rsid w:val="007A7B7F"/>
    <w:rsid w:val="007B22CE"/>
    <w:rsid w:val="007B491B"/>
    <w:rsid w:val="007C1AD6"/>
    <w:rsid w:val="007C1EB7"/>
    <w:rsid w:val="007C3882"/>
    <w:rsid w:val="007C6DAA"/>
    <w:rsid w:val="007D3BFA"/>
    <w:rsid w:val="007D3D50"/>
    <w:rsid w:val="007D5B75"/>
    <w:rsid w:val="007D714E"/>
    <w:rsid w:val="007E2731"/>
    <w:rsid w:val="007E34B4"/>
    <w:rsid w:val="007E5D9C"/>
    <w:rsid w:val="007F3FB4"/>
    <w:rsid w:val="007F6708"/>
    <w:rsid w:val="00812A41"/>
    <w:rsid w:val="00822116"/>
    <w:rsid w:val="00822A43"/>
    <w:rsid w:val="0082401C"/>
    <w:rsid w:val="008322BE"/>
    <w:rsid w:val="00854735"/>
    <w:rsid w:val="008822A5"/>
    <w:rsid w:val="008837FF"/>
    <w:rsid w:val="0088441C"/>
    <w:rsid w:val="00886452"/>
    <w:rsid w:val="00890DA4"/>
    <w:rsid w:val="008B4AD8"/>
    <w:rsid w:val="008C02B2"/>
    <w:rsid w:val="008C66D4"/>
    <w:rsid w:val="008D2F6A"/>
    <w:rsid w:val="008E166E"/>
    <w:rsid w:val="008E2227"/>
    <w:rsid w:val="008E4624"/>
    <w:rsid w:val="008F04AE"/>
    <w:rsid w:val="008F5193"/>
    <w:rsid w:val="009069F8"/>
    <w:rsid w:val="00907759"/>
    <w:rsid w:val="00915A07"/>
    <w:rsid w:val="0093141E"/>
    <w:rsid w:val="00935615"/>
    <w:rsid w:val="00945328"/>
    <w:rsid w:val="0094778B"/>
    <w:rsid w:val="00951C77"/>
    <w:rsid w:val="00957BF3"/>
    <w:rsid w:val="00960C12"/>
    <w:rsid w:val="00971427"/>
    <w:rsid w:val="009724B0"/>
    <w:rsid w:val="00977059"/>
    <w:rsid w:val="00981594"/>
    <w:rsid w:val="00992428"/>
    <w:rsid w:val="00993262"/>
    <w:rsid w:val="0099788F"/>
    <w:rsid w:val="009A018C"/>
    <w:rsid w:val="009A735B"/>
    <w:rsid w:val="009D20D6"/>
    <w:rsid w:val="009D3069"/>
    <w:rsid w:val="009D7AF9"/>
    <w:rsid w:val="009E1199"/>
    <w:rsid w:val="009E6B46"/>
    <w:rsid w:val="00A11416"/>
    <w:rsid w:val="00A12476"/>
    <w:rsid w:val="00A15812"/>
    <w:rsid w:val="00A2458A"/>
    <w:rsid w:val="00A300D2"/>
    <w:rsid w:val="00A41A68"/>
    <w:rsid w:val="00A43CC1"/>
    <w:rsid w:val="00A52A6D"/>
    <w:rsid w:val="00A62F34"/>
    <w:rsid w:val="00A630AC"/>
    <w:rsid w:val="00A6494E"/>
    <w:rsid w:val="00A7770B"/>
    <w:rsid w:val="00A77AE3"/>
    <w:rsid w:val="00AA42A1"/>
    <w:rsid w:val="00AA5E53"/>
    <w:rsid w:val="00AA67DA"/>
    <w:rsid w:val="00AB27FE"/>
    <w:rsid w:val="00AB681D"/>
    <w:rsid w:val="00AC2658"/>
    <w:rsid w:val="00AC4411"/>
    <w:rsid w:val="00AD180E"/>
    <w:rsid w:val="00AD78CB"/>
    <w:rsid w:val="00AD7D2A"/>
    <w:rsid w:val="00AE528E"/>
    <w:rsid w:val="00B058DB"/>
    <w:rsid w:val="00B1678B"/>
    <w:rsid w:val="00B21BB9"/>
    <w:rsid w:val="00B21E93"/>
    <w:rsid w:val="00B259AB"/>
    <w:rsid w:val="00B343C6"/>
    <w:rsid w:val="00B41178"/>
    <w:rsid w:val="00B437F8"/>
    <w:rsid w:val="00B45259"/>
    <w:rsid w:val="00B4719A"/>
    <w:rsid w:val="00B56F38"/>
    <w:rsid w:val="00B704E2"/>
    <w:rsid w:val="00B752F1"/>
    <w:rsid w:val="00B813AD"/>
    <w:rsid w:val="00B86A90"/>
    <w:rsid w:val="00B95012"/>
    <w:rsid w:val="00BB3BF9"/>
    <w:rsid w:val="00BB524A"/>
    <w:rsid w:val="00BE0164"/>
    <w:rsid w:val="00BE24FA"/>
    <w:rsid w:val="00BE415A"/>
    <w:rsid w:val="00BF636F"/>
    <w:rsid w:val="00C27E13"/>
    <w:rsid w:val="00C61F57"/>
    <w:rsid w:val="00C628C5"/>
    <w:rsid w:val="00C658F5"/>
    <w:rsid w:val="00C8356B"/>
    <w:rsid w:val="00C873DF"/>
    <w:rsid w:val="00C917BA"/>
    <w:rsid w:val="00C97F75"/>
    <w:rsid w:val="00CA10E8"/>
    <w:rsid w:val="00CA1958"/>
    <w:rsid w:val="00CA32CB"/>
    <w:rsid w:val="00CB2D6E"/>
    <w:rsid w:val="00CB445B"/>
    <w:rsid w:val="00CD42C1"/>
    <w:rsid w:val="00CD5058"/>
    <w:rsid w:val="00CE1747"/>
    <w:rsid w:val="00CF56F0"/>
    <w:rsid w:val="00D0408E"/>
    <w:rsid w:val="00D067DD"/>
    <w:rsid w:val="00D07CB0"/>
    <w:rsid w:val="00D10C99"/>
    <w:rsid w:val="00D205E8"/>
    <w:rsid w:val="00D425F5"/>
    <w:rsid w:val="00D474C7"/>
    <w:rsid w:val="00D50F3C"/>
    <w:rsid w:val="00D80681"/>
    <w:rsid w:val="00DA45A1"/>
    <w:rsid w:val="00DA4713"/>
    <w:rsid w:val="00DA7078"/>
    <w:rsid w:val="00DB2F29"/>
    <w:rsid w:val="00DB408D"/>
    <w:rsid w:val="00DB5A17"/>
    <w:rsid w:val="00DC18B0"/>
    <w:rsid w:val="00DD02A5"/>
    <w:rsid w:val="00DD20D9"/>
    <w:rsid w:val="00DD3C61"/>
    <w:rsid w:val="00DF1C68"/>
    <w:rsid w:val="00E029FA"/>
    <w:rsid w:val="00E02EA3"/>
    <w:rsid w:val="00E10068"/>
    <w:rsid w:val="00E11485"/>
    <w:rsid w:val="00E251D2"/>
    <w:rsid w:val="00E36BC3"/>
    <w:rsid w:val="00E44DC2"/>
    <w:rsid w:val="00E45B9C"/>
    <w:rsid w:val="00E51FDD"/>
    <w:rsid w:val="00E5679E"/>
    <w:rsid w:val="00EA539F"/>
    <w:rsid w:val="00EA6839"/>
    <w:rsid w:val="00EB72E5"/>
    <w:rsid w:val="00EC1988"/>
    <w:rsid w:val="00EC3A3D"/>
    <w:rsid w:val="00ED07A2"/>
    <w:rsid w:val="00ED0FA0"/>
    <w:rsid w:val="00ED5C95"/>
    <w:rsid w:val="00EE108A"/>
    <w:rsid w:val="00EE1272"/>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5353"/>
    <w:rsid w:val="00F612BD"/>
    <w:rsid w:val="00F65EE5"/>
    <w:rsid w:val="00F73B3A"/>
    <w:rsid w:val="00F75843"/>
    <w:rsid w:val="00F80269"/>
    <w:rsid w:val="00F835E1"/>
    <w:rsid w:val="00F90F01"/>
    <w:rsid w:val="00FA1B3C"/>
    <w:rsid w:val="00FA5867"/>
    <w:rsid w:val="00FB6FAB"/>
    <w:rsid w:val="00FC0237"/>
    <w:rsid w:val="00FC6D18"/>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sp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belgium@trespa.com" TargetMode="External"/><Relationship Id="rId4" Type="http://schemas.openxmlformats.org/officeDocument/2006/relationships/styles" Target="styles.xml"/><Relationship Id="rId9" Type="http://schemas.openxmlformats.org/officeDocument/2006/relationships/hyperlink" Target="http://www.nmp.din.de/cmd?artid=2961135&amp;contextid=nmp&amp;bcrumblevel=1&amp;subcommitteeid=54755592&amp;level=tpl-art-detailansicht&amp;committeeid=54738983&amp;languageid=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333CC-5875-4C57-B580-9EA9D368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58AE-B33A-41E3-B5A2-33A9D44A7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82</TotalTime>
  <Pages>6</Pages>
  <Words>3075</Words>
  <Characters>16916</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19952</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Microsoft Office-gebruiker</cp:lastModifiedBy>
  <cp:revision>36</cp:revision>
  <cp:lastPrinted>2016-03-07T07:57:00Z</cp:lastPrinted>
  <dcterms:created xsi:type="dcterms:W3CDTF">2019-11-04T07:40:00Z</dcterms:created>
  <dcterms:modified xsi:type="dcterms:W3CDTF">2019-12-09T08:45:00Z</dcterms:modified>
  <cp:category>Fabrikantbestektekst R6 2012</cp:category>
</cp:coreProperties>
</file>